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03E" w:rsidRDefault="0041503E" w:rsidP="0041503E">
      <w:pPr>
        <w:pStyle w:val="xl33"/>
        <w:tabs>
          <w:tab w:val="left" w:pos="360"/>
        </w:tabs>
        <w:spacing w:before="0" w:beforeAutospacing="0" w:after="0" w:afterAutospacing="0"/>
      </w:pPr>
      <w:r>
        <w:t>ПРОЕКТ</w:t>
      </w:r>
    </w:p>
    <w:p w:rsidR="00C86EC6" w:rsidRPr="002D33B4" w:rsidRDefault="00C86EC6" w:rsidP="00C86EC6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2D33B4">
        <w:t>МУНИЦИПАЛЬНОЕ  ОБРАЗОВАНИЕ</w:t>
      </w:r>
    </w:p>
    <w:p w:rsidR="00C86EC6" w:rsidRPr="002D33B4" w:rsidRDefault="00026940" w:rsidP="00C86E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ТЕГУЛЬДЕСКОЕ</w:t>
      </w:r>
      <w:r w:rsidR="00C86EC6" w:rsidRPr="002D33B4">
        <w:rPr>
          <w:rFonts w:ascii="Times New Roman" w:hAnsi="Times New Roman" w:cs="Times New Roman"/>
          <w:sz w:val="24"/>
          <w:szCs w:val="24"/>
        </w:rPr>
        <w:t xml:space="preserve"> СЕЛЬСКОЕ  ПОСЕЛЕНИЕ</w:t>
      </w:r>
    </w:p>
    <w:p w:rsidR="00C86EC6" w:rsidRPr="002D33B4" w:rsidRDefault="00C86EC6" w:rsidP="00C86E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EC6" w:rsidRPr="002D33B4" w:rsidRDefault="00C86EC6" w:rsidP="00C86EC6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2D33B4">
        <w:t xml:space="preserve">СОВЕТ  </w:t>
      </w:r>
      <w:r w:rsidR="00026940">
        <w:t>ТЕГУЛЬДЕТСК</w:t>
      </w:r>
      <w:r w:rsidR="005B67D6">
        <w:t>О</w:t>
      </w:r>
      <w:r w:rsidR="00026940">
        <w:t>ГО</w:t>
      </w:r>
      <w:r w:rsidRPr="002D33B4">
        <w:t xml:space="preserve"> СЕЛЬСКОГО  ПОСЕЛЕНИЯ</w:t>
      </w:r>
      <w:r w:rsidRPr="002D33B4">
        <w:rPr>
          <w:b/>
        </w:rPr>
        <w:t xml:space="preserve">        </w:t>
      </w:r>
    </w:p>
    <w:p w:rsidR="00C86EC6" w:rsidRPr="002D33B4" w:rsidRDefault="00C86EC6" w:rsidP="00C86EC6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b/>
        </w:rPr>
      </w:pPr>
      <w:r w:rsidRPr="002D33B4">
        <w:t xml:space="preserve">РЕШЕНИЕ  №                                    </w:t>
      </w:r>
    </w:p>
    <w:p w:rsidR="00C86EC6" w:rsidRPr="002D33B4" w:rsidRDefault="00C86EC6" w:rsidP="00C86E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6EC6" w:rsidRPr="002D33B4" w:rsidRDefault="00392BDB" w:rsidP="00C86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026940">
        <w:rPr>
          <w:rFonts w:ascii="Times New Roman" w:hAnsi="Times New Roman" w:cs="Times New Roman"/>
          <w:sz w:val="24"/>
          <w:szCs w:val="24"/>
        </w:rPr>
        <w:t>Тегульдет</w:t>
      </w:r>
      <w:r w:rsidR="00C86EC6" w:rsidRPr="002D33B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3285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86EC6" w:rsidRPr="002D33B4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26940">
        <w:rPr>
          <w:rFonts w:ascii="Times New Roman" w:hAnsi="Times New Roman" w:cs="Times New Roman"/>
          <w:sz w:val="24"/>
          <w:szCs w:val="24"/>
        </w:rPr>
        <w:t xml:space="preserve">     </w:t>
      </w:r>
      <w:r w:rsidR="00C86EC6" w:rsidRPr="002D33B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C86EC6" w:rsidRPr="002D33B4">
        <w:rPr>
          <w:rFonts w:ascii="Times New Roman" w:hAnsi="Times New Roman" w:cs="Times New Roman"/>
          <w:sz w:val="24"/>
          <w:szCs w:val="24"/>
        </w:rPr>
        <w:t xml:space="preserve"> 201</w:t>
      </w:r>
      <w:r w:rsidR="0063285C">
        <w:rPr>
          <w:rFonts w:ascii="Times New Roman" w:hAnsi="Times New Roman" w:cs="Times New Roman"/>
          <w:sz w:val="24"/>
          <w:szCs w:val="24"/>
        </w:rPr>
        <w:t>8</w:t>
      </w:r>
    </w:p>
    <w:p w:rsidR="000459EC" w:rsidRPr="002D33B4" w:rsidRDefault="000459EC" w:rsidP="000459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33B4">
        <w:rPr>
          <w:rFonts w:ascii="Times New Roman" w:hAnsi="Times New Roman" w:cs="Times New Roman"/>
          <w:sz w:val="24"/>
          <w:szCs w:val="24"/>
        </w:rPr>
        <w:t xml:space="preserve">Об утверждении нормативов градостроительного проектирования </w:t>
      </w:r>
    </w:p>
    <w:p w:rsidR="000459EC" w:rsidRPr="002D33B4" w:rsidRDefault="00026940" w:rsidP="000459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Тегульдетского</w:t>
      </w:r>
      <w:r w:rsidR="00C86EC6" w:rsidRPr="002D33B4">
        <w:rPr>
          <w:rFonts w:ascii="Times New Roman" w:hAnsi="Times New Roman" w:cs="Times New Roman"/>
          <w:sz w:val="24"/>
          <w:szCs w:val="24"/>
        </w:rPr>
        <w:t xml:space="preserve"> </w:t>
      </w:r>
      <w:r w:rsidR="000459EC" w:rsidRPr="002D33B4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0459EC" w:rsidRPr="002D33B4" w:rsidRDefault="000459EC" w:rsidP="000459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59EC" w:rsidRPr="002D33B4" w:rsidRDefault="000459EC" w:rsidP="000459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3B4">
        <w:rPr>
          <w:rFonts w:ascii="Times New Roman" w:hAnsi="Times New Roman" w:cs="Times New Roman"/>
          <w:sz w:val="24"/>
          <w:szCs w:val="24"/>
        </w:rPr>
        <w:t xml:space="preserve">В соответствии со статьей 29.4 Градостроительного кодекса Российской Федерации, </w:t>
      </w:r>
      <w:hyperlink r:id="rId5" w:tooltip="Федеральный закон от 06.10.2003 N 131-ФЗ (ред. от 04.10.2014) &quot;Об общих принципах организации местного самоуправления в Российской Федерации&quot; (с изм. и доп., вступ. в силу с 21.10.2014){КонсультантПлюс}" w:history="1">
        <w:r w:rsidRPr="002D33B4">
          <w:rPr>
            <w:rFonts w:ascii="Times New Roman" w:hAnsi="Times New Roman" w:cs="Times New Roman"/>
            <w:sz w:val="24"/>
            <w:szCs w:val="24"/>
          </w:rPr>
          <w:t>пунктом 20 части 1 статьи 14</w:t>
        </w:r>
      </w:hyperlink>
      <w:r w:rsidRPr="002D33B4">
        <w:rPr>
          <w:rFonts w:ascii="Times New Roman" w:hAnsi="Times New Roman" w:cs="Times New Roman"/>
          <w:sz w:val="24"/>
          <w:szCs w:val="24"/>
        </w:rPr>
        <w:t xml:space="preserve"> Федерального закона от 06 октября 2003 года № 131-ФЗ </w:t>
      </w:r>
      <w:r w:rsidR="00C52B34" w:rsidRPr="002D33B4">
        <w:rPr>
          <w:rFonts w:ascii="Times New Roman" w:hAnsi="Times New Roman" w:cs="Times New Roman"/>
          <w:sz w:val="24"/>
          <w:szCs w:val="24"/>
        </w:rPr>
        <w:t>"</w:t>
      </w:r>
      <w:r w:rsidRPr="002D33B4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C52B34" w:rsidRPr="002D33B4">
        <w:rPr>
          <w:rFonts w:ascii="Times New Roman" w:hAnsi="Times New Roman" w:cs="Times New Roman"/>
          <w:sz w:val="24"/>
          <w:szCs w:val="24"/>
        </w:rPr>
        <w:t>"</w:t>
      </w:r>
      <w:r w:rsidRPr="002D33B4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5B67D6">
        <w:rPr>
          <w:rFonts w:ascii="Times New Roman" w:hAnsi="Times New Roman" w:cs="Times New Roman"/>
          <w:sz w:val="24"/>
          <w:szCs w:val="24"/>
        </w:rPr>
        <w:t>Тегульдетского</w:t>
      </w:r>
      <w:r w:rsidR="005B67D6" w:rsidRPr="002D33B4">
        <w:rPr>
          <w:rFonts w:ascii="Times New Roman" w:hAnsi="Times New Roman" w:cs="Times New Roman"/>
          <w:sz w:val="24"/>
          <w:szCs w:val="24"/>
        </w:rPr>
        <w:t xml:space="preserve"> </w:t>
      </w:r>
      <w:r w:rsidRPr="002D33B4">
        <w:rPr>
          <w:rFonts w:ascii="Times New Roman" w:hAnsi="Times New Roman" w:cs="Times New Roman"/>
          <w:sz w:val="24"/>
          <w:szCs w:val="24"/>
        </w:rPr>
        <w:t xml:space="preserve">сельского поселения, </w:t>
      </w:r>
    </w:p>
    <w:p w:rsidR="00E06946" w:rsidRDefault="00E06946" w:rsidP="00E06946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 w:cs="Times New Roman"/>
          <w:sz w:val="24"/>
          <w:szCs w:val="24"/>
        </w:rPr>
      </w:pPr>
    </w:p>
    <w:p w:rsidR="00C86EC6" w:rsidRPr="002D33B4" w:rsidRDefault="00C86EC6" w:rsidP="00E06946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 w:cs="Times New Roman"/>
          <w:sz w:val="24"/>
          <w:szCs w:val="24"/>
        </w:rPr>
      </w:pPr>
      <w:r w:rsidRPr="002D33B4">
        <w:rPr>
          <w:rFonts w:ascii="Times New Roman" w:hAnsi="Times New Roman" w:cs="Times New Roman"/>
          <w:sz w:val="24"/>
          <w:szCs w:val="24"/>
        </w:rPr>
        <w:t>СОВЕТ</w:t>
      </w:r>
      <w:r w:rsidR="005B67D6" w:rsidRPr="005B67D6">
        <w:t xml:space="preserve"> </w:t>
      </w:r>
      <w:r w:rsidR="005B67D6" w:rsidRPr="005B67D6">
        <w:rPr>
          <w:rFonts w:ascii="Times New Roman" w:hAnsi="Times New Roman" w:cs="Times New Roman"/>
        </w:rPr>
        <w:t>ТЕГУЛЬДЕТСКГО</w:t>
      </w:r>
      <w:r w:rsidR="005B67D6" w:rsidRPr="002D33B4">
        <w:rPr>
          <w:rFonts w:ascii="Times New Roman" w:hAnsi="Times New Roman" w:cs="Times New Roman"/>
          <w:sz w:val="24"/>
          <w:szCs w:val="24"/>
        </w:rPr>
        <w:t xml:space="preserve"> </w:t>
      </w:r>
      <w:r w:rsidRPr="002D33B4">
        <w:rPr>
          <w:rFonts w:ascii="Times New Roman" w:hAnsi="Times New Roman" w:cs="Times New Roman"/>
          <w:sz w:val="24"/>
          <w:szCs w:val="24"/>
        </w:rPr>
        <w:t>СЕЛЬСКОГО ПОСЕЛЕНИЯ РЕШИЛ:</w:t>
      </w:r>
    </w:p>
    <w:p w:rsidR="000459EC" w:rsidRPr="002D33B4" w:rsidRDefault="000459EC" w:rsidP="00F77987">
      <w:pPr>
        <w:pStyle w:val="a9"/>
        <w:numPr>
          <w:ilvl w:val="0"/>
          <w:numId w:val="3"/>
        </w:numPr>
        <w:tabs>
          <w:tab w:val="left" w:pos="-709"/>
          <w:tab w:val="left" w:pos="284"/>
          <w:tab w:val="left" w:pos="851"/>
          <w:tab w:val="left" w:pos="1134"/>
          <w:tab w:val="left" w:pos="1560"/>
        </w:tabs>
        <w:suppressAutoHyphens w:val="0"/>
        <w:spacing w:after="0" w:line="240" w:lineRule="auto"/>
        <w:ind w:left="0" w:firstLine="567"/>
        <w:jc w:val="both"/>
        <w:rPr>
          <w:rFonts w:cs="Times New Roman"/>
          <w:sz w:val="24"/>
          <w:szCs w:val="24"/>
        </w:rPr>
      </w:pPr>
      <w:r w:rsidRPr="002D33B4">
        <w:rPr>
          <w:rFonts w:cs="Times New Roman"/>
          <w:sz w:val="24"/>
          <w:szCs w:val="24"/>
        </w:rPr>
        <w:t xml:space="preserve">Утвердить нормативы градостроительного проектирования </w:t>
      </w:r>
      <w:r w:rsidR="0041503E">
        <w:rPr>
          <w:rFonts w:cs="Times New Roman"/>
          <w:sz w:val="24"/>
          <w:szCs w:val="24"/>
        </w:rPr>
        <w:t>Тегульдетского</w:t>
      </w:r>
      <w:r w:rsidR="0041503E" w:rsidRPr="002D33B4">
        <w:rPr>
          <w:rFonts w:cs="Times New Roman"/>
          <w:sz w:val="24"/>
          <w:szCs w:val="24"/>
        </w:rPr>
        <w:t xml:space="preserve"> </w:t>
      </w:r>
      <w:r w:rsidRPr="002D33B4">
        <w:rPr>
          <w:rFonts w:cs="Times New Roman"/>
          <w:sz w:val="24"/>
          <w:szCs w:val="24"/>
        </w:rPr>
        <w:t xml:space="preserve">сельского поселения согласно </w:t>
      </w:r>
      <w:hyperlink w:anchor="sub_100" w:history="1">
        <w:r w:rsidRPr="002D33B4">
          <w:rPr>
            <w:rFonts w:cs="Times New Roman"/>
            <w:color w:val="000000" w:themeColor="text1"/>
            <w:sz w:val="24"/>
            <w:szCs w:val="24"/>
          </w:rPr>
          <w:t>приложению</w:t>
        </w:r>
      </w:hyperlink>
      <w:r w:rsidRPr="002D33B4">
        <w:rPr>
          <w:rFonts w:cs="Times New Roman"/>
          <w:color w:val="000000" w:themeColor="text1"/>
          <w:sz w:val="24"/>
          <w:szCs w:val="24"/>
        </w:rPr>
        <w:t>.</w:t>
      </w:r>
    </w:p>
    <w:p w:rsidR="000459EC" w:rsidRPr="00CA0D26" w:rsidRDefault="000459EC" w:rsidP="00F77987">
      <w:pPr>
        <w:pStyle w:val="a9"/>
        <w:numPr>
          <w:ilvl w:val="0"/>
          <w:numId w:val="3"/>
        </w:numPr>
        <w:tabs>
          <w:tab w:val="left" w:pos="0"/>
          <w:tab w:val="left" w:pos="284"/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cs="Times New Roman"/>
          <w:sz w:val="24"/>
          <w:szCs w:val="24"/>
        </w:rPr>
      </w:pPr>
      <w:r w:rsidRPr="002D33B4">
        <w:rPr>
          <w:rFonts w:cs="Times New Roman"/>
          <w:sz w:val="24"/>
          <w:szCs w:val="24"/>
        </w:rPr>
        <w:t xml:space="preserve">Разместить утвержденные нормативы градостроительного проектирования </w:t>
      </w:r>
      <w:r w:rsidR="0041503E">
        <w:rPr>
          <w:rFonts w:cs="Times New Roman"/>
          <w:sz w:val="24"/>
          <w:szCs w:val="24"/>
        </w:rPr>
        <w:t>Тегульдетского</w:t>
      </w:r>
      <w:r w:rsidRPr="002D33B4">
        <w:rPr>
          <w:rFonts w:cs="Times New Roman"/>
          <w:sz w:val="24"/>
          <w:szCs w:val="24"/>
        </w:rPr>
        <w:t xml:space="preserve"> сельского поселения </w:t>
      </w:r>
      <w:r w:rsidR="00EE1484" w:rsidRPr="002D33B4">
        <w:rPr>
          <w:rFonts w:cs="Times New Roman"/>
          <w:sz w:val="24"/>
          <w:szCs w:val="24"/>
        </w:rPr>
        <w:t xml:space="preserve">в федеральной </w:t>
      </w:r>
      <w:r w:rsidR="00CA0D26">
        <w:rPr>
          <w:rFonts w:cs="Times New Roman"/>
          <w:sz w:val="24"/>
          <w:szCs w:val="24"/>
        </w:rPr>
        <w:t xml:space="preserve">государственной информационной </w:t>
      </w:r>
      <w:r w:rsidR="00EE1484" w:rsidRPr="002D33B4">
        <w:rPr>
          <w:rFonts w:cs="Times New Roman"/>
          <w:sz w:val="24"/>
          <w:szCs w:val="24"/>
        </w:rPr>
        <w:t xml:space="preserve">системе территориального планирования в сети «Интернет» по адресу: </w:t>
      </w:r>
      <w:hyperlink r:id="rId6" w:history="1">
        <w:r w:rsidR="00EE1484" w:rsidRPr="00CA0D26">
          <w:rPr>
            <w:rStyle w:val="aa"/>
            <w:rFonts w:cs="Times New Roman"/>
            <w:b w:val="0"/>
            <w:sz w:val="24"/>
            <w:szCs w:val="24"/>
            <w:u w:val="single"/>
          </w:rPr>
          <w:t>http://fgis.</w:t>
        </w:r>
        <w:r w:rsidR="00EE1484" w:rsidRPr="00CA0D26">
          <w:rPr>
            <w:rStyle w:val="aa"/>
            <w:rFonts w:cs="Times New Roman"/>
            <w:b w:val="0"/>
            <w:sz w:val="24"/>
            <w:szCs w:val="24"/>
            <w:u w:val="single"/>
            <w:lang w:val="en-US"/>
          </w:rPr>
          <w:t>economy</w:t>
        </w:r>
        <w:r w:rsidR="00EE1484" w:rsidRPr="00CA0D26">
          <w:rPr>
            <w:rStyle w:val="aa"/>
            <w:rFonts w:cs="Times New Roman"/>
            <w:b w:val="0"/>
            <w:sz w:val="24"/>
            <w:szCs w:val="24"/>
            <w:u w:val="single"/>
          </w:rPr>
          <w:t>.</w:t>
        </w:r>
        <w:proofErr w:type="spellStart"/>
        <w:r w:rsidR="00EE1484" w:rsidRPr="00CA0D26">
          <w:rPr>
            <w:rStyle w:val="aa"/>
            <w:rFonts w:cs="Times New Roman"/>
            <w:b w:val="0"/>
            <w:sz w:val="24"/>
            <w:szCs w:val="24"/>
            <w:u w:val="single"/>
            <w:lang w:val="en-US"/>
          </w:rPr>
          <w:t>gov</w:t>
        </w:r>
        <w:proofErr w:type="spellEnd"/>
        <w:r w:rsidR="00EE1484" w:rsidRPr="00CA0D26">
          <w:rPr>
            <w:rStyle w:val="aa"/>
            <w:rFonts w:cs="Times New Roman"/>
            <w:b w:val="0"/>
            <w:sz w:val="24"/>
            <w:szCs w:val="24"/>
            <w:u w:val="single"/>
          </w:rPr>
          <w:t>.</w:t>
        </w:r>
        <w:proofErr w:type="spellStart"/>
        <w:r w:rsidR="00EE1484" w:rsidRPr="00CA0D26">
          <w:rPr>
            <w:rStyle w:val="aa"/>
            <w:rFonts w:cs="Times New Roman"/>
            <w:b w:val="0"/>
            <w:sz w:val="24"/>
            <w:szCs w:val="24"/>
            <w:u w:val="single"/>
          </w:rPr>
          <w:t>ru</w:t>
        </w:r>
        <w:proofErr w:type="spellEnd"/>
      </w:hyperlink>
      <w:r w:rsidR="00EE1484" w:rsidRPr="00CA0D26">
        <w:rPr>
          <w:rFonts w:cs="Times New Roman"/>
          <w:sz w:val="24"/>
          <w:szCs w:val="24"/>
        </w:rPr>
        <w:t xml:space="preserve"> </w:t>
      </w:r>
      <w:r w:rsidRPr="00CA0D26">
        <w:rPr>
          <w:rFonts w:cs="Times New Roman"/>
          <w:sz w:val="24"/>
          <w:szCs w:val="24"/>
        </w:rPr>
        <w:t xml:space="preserve"> в срок, не превышающий пяти дней со дня утверждения нормативов.</w:t>
      </w:r>
    </w:p>
    <w:p w:rsidR="0063285C" w:rsidRDefault="00EE59CD" w:rsidP="0063285C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0D26">
        <w:rPr>
          <w:rFonts w:ascii="Times New Roman" w:hAnsi="Times New Roman" w:cs="Times New Roman"/>
          <w:sz w:val="24"/>
          <w:szCs w:val="24"/>
        </w:rPr>
        <w:t xml:space="preserve">3. </w:t>
      </w:r>
      <w:r w:rsidR="0063285C">
        <w:rPr>
          <w:rFonts w:ascii="Times New Roman" w:hAnsi="Times New Roman" w:cs="Times New Roman"/>
          <w:sz w:val="24"/>
          <w:szCs w:val="24"/>
        </w:rPr>
        <w:t>Обнародовать</w:t>
      </w:r>
      <w:r w:rsidR="0063285C" w:rsidRPr="00BF02BE">
        <w:rPr>
          <w:rFonts w:ascii="Times New Roman" w:hAnsi="Times New Roman" w:cs="Times New Roman"/>
          <w:sz w:val="24"/>
          <w:szCs w:val="24"/>
        </w:rPr>
        <w:t xml:space="preserve"> настоящее решение </w:t>
      </w:r>
      <w:r w:rsidR="0063285C">
        <w:rPr>
          <w:rFonts w:ascii="Times New Roman" w:hAnsi="Times New Roman" w:cs="Times New Roman"/>
          <w:sz w:val="24"/>
          <w:szCs w:val="24"/>
        </w:rPr>
        <w:t xml:space="preserve">в установленном Уставом </w:t>
      </w:r>
      <w:r w:rsidR="0041503E">
        <w:rPr>
          <w:rFonts w:ascii="Times New Roman" w:hAnsi="Times New Roman" w:cs="Times New Roman"/>
          <w:sz w:val="24"/>
          <w:szCs w:val="24"/>
        </w:rPr>
        <w:t>Тегульдетского</w:t>
      </w:r>
      <w:r w:rsidR="0041503E" w:rsidRPr="002D33B4">
        <w:rPr>
          <w:rFonts w:ascii="Times New Roman" w:hAnsi="Times New Roman" w:cs="Times New Roman"/>
          <w:sz w:val="24"/>
          <w:szCs w:val="24"/>
        </w:rPr>
        <w:t xml:space="preserve"> </w:t>
      </w:r>
      <w:r w:rsidR="0063285C">
        <w:rPr>
          <w:rFonts w:ascii="Times New Roman" w:hAnsi="Times New Roman" w:cs="Times New Roman"/>
          <w:sz w:val="24"/>
          <w:szCs w:val="24"/>
        </w:rPr>
        <w:t>сельского поселения порядке</w:t>
      </w:r>
      <w:r w:rsidR="0063285C" w:rsidRPr="00BF02BE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</w:t>
      </w:r>
      <w:r w:rsidR="0063285C" w:rsidRPr="00133C17">
        <w:t xml:space="preserve"> </w:t>
      </w:r>
      <w:r w:rsidR="0063285C" w:rsidRPr="00C85E17">
        <w:rPr>
          <w:rFonts w:ascii="Times New Roman" w:hAnsi="Times New Roman"/>
          <w:sz w:val="24"/>
          <w:szCs w:val="24"/>
        </w:rPr>
        <w:t xml:space="preserve">Администрации </w:t>
      </w:r>
      <w:r w:rsidR="0041503E">
        <w:rPr>
          <w:rFonts w:ascii="Times New Roman" w:hAnsi="Times New Roman" w:cs="Times New Roman"/>
          <w:sz w:val="24"/>
          <w:szCs w:val="24"/>
        </w:rPr>
        <w:t>Тегульдетского</w:t>
      </w:r>
      <w:r w:rsidR="0041503E" w:rsidRPr="002D33B4">
        <w:rPr>
          <w:rFonts w:ascii="Times New Roman" w:hAnsi="Times New Roman" w:cs="Times New Roman"/>
          <w:sz w:val="24"/>
          <w:szCs w:val="24"/>
        </w:rPr>
        <w:t xml:space="preserve"> </w:t>
      </w:r>
      <w:r w:rsidR="0063285C" w:rsidRPr="00C85E17">
        <w:rPr>
          <w:rFonts w:ascii="Times New Roman" w:hAnsi="Times New Roman"/>
          <w:sz w:val="24"/>
          <w:szCs w:val="24"/>
        </w:rPr>
        <w:t>сель</w:t>
      </w:r>
      <w:r w:rsidR="0063285C">
        <w:rPr>
          <w:rFonts w:ascii="Times New Roman" w:hAnsi="Times New Roman"/>
          <w:sz w:val="24"/>
          <w:szCs w:val="24"/>
        </w:rPr>
        <w:t xml:space="preserve">ского поселения в сети «Интернет» </w:t>
      </w:r>
      <w:r w:rsidR="0063285C" w:rsidRPr="00C85E17">
        <w:rPr>
          <w:rFonts w:ascii="Times New Roman" w:hAnsi="Times New Roman"/>
          <w:sz w:val="24"/>
          <w:szCs w:val="24"/>
        </w:rPr>
        <w:t>по адресу</w:t>
      </w:r>
      <w:r w:rsidR="0063285C">
        <w:rPr>
          <w:rFonts w:ascii="Times New Roman" w:hAnsi="Times New Roman"/>
          <w:sz w:val="24"/>
          <w:szCs w:val="24"/>
        </w:rPr>
        <w:t>:____________________</w:t>
      </w:r>
    </w:p>
    <w:p w:rsidR="00E06946" w:rsidRPr="0063285C" w:rsidRDefault="00E06946" w:rsidP="0063285C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85C">
        <w:rPr>
          <w:rFonts w:ascii="Times New Roman" w:hAnsi="Times New Roman" w:cs="Times New Roman"/>
          <w:sz w:val="24"/>
          <w:szCs w:val="24"/>
        </w:rPr>
        <w:t>4.  Настоящее решение вступает в силу со дня его официального опубликования.</w:t>
      </w:r>
    </w:p>
    <w:p w:rsidR="000459EC" w:rsidRPr="002D33B4" w:rsidRDefault="000459EC" w:rsidP="00EE59CD">
      <w:pPr>
        <w:pStyle w:val="Default"/>
        <w:tabs>
          <w:tab w:val="left" w:pos="-709"/>
          <w:tab w:val="left" w:pos="709"/>
          <w:tab w:val="left" w:pos="1134"/>
          <w:tab w:val="left" w:pos="1560"/>
        </w:tabs>
        <w:ind w:left="4537"/>
        <w:jc w:val="both"/>
      </w:pPr>
    </w:p>
    <w:p w:rsidR="000459EC" w:rsidRPr="002D33B4" w:rsidRDefault="000459EC" w:rsidP="00001D0B">
      <w:pPr>
        <w:pStyle w:val="Default"/>
        <w:tabs>
          <w:tab w:val="left" w:pos="-709"/>
          <w:tab w:val="left" w:pos="709"/>
          <w:tab w:val="left" w:pos="1134"/>
          <w:tab w:val="left" w:pos="1560"/>
        </w:tabs>
        <w:ind w:right="-143"/>
        <w:jc w:val="both"/>
        <w:rPr>
          <w:b/>
        </w:rPr>
      </w:pPr>
    </w:p>
    <w:p w:rsidR="00001D0B" w:rsidRPr="002D33B4" w:rsidRDefault="00001D0B" w:rsidP="00B83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B4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="0041503E">
        <w:rPr>
          <w:rFonts w:ascii="Times New Roman" w:hAnsi="Times New Roman" w:cs="Times New Roman"/>
          <w:sz w:val="24"/>
          <w:szCs w:val="24"/>
        </w:rPr>
        <w:t>Тегульдетского</w:t>
      </w:r>
      <w:r w:rsidR="0041503E" w:rsidRPr="002D33B4">
        <w:rPr>
          <w:rFonts w:ascii="Times New Roman" w:hAnsi="Times New Roman" w:cs="Times New Roman"/>
          <w:sz w:val="24"/>
          <w:szCs w:val="24"/>
        </w:rPr>
        <w:t xml:space="preserve"> </w:t>
      </w:r>
      <w:r w:rsidRPr="002D33B4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        </w:t>
      </w:r>
    </w:p>
    <w:p w:rsidR="00001D0B" w:rsidRPr="002D33B4" w:rsidRDefault="00001D0B" w:rsidP="00B83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D0B" w:rsidRPr="002D33B4" w:rsidRDefault="00001D0B" w:rsidP="00B83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33B4">
        <w:rPr>
          <w:rFonts w:ascii="Times New Roman" w:hAnsi="Times New Roman" w:cs="Times New Roman"/>
          <w:sz w:val="24"/>
          <w:szCs w:val="24"/>
        </w:rPr>
        <w:t>Глава</w:t>
      </w:r>
      <w:r w:rsidR="0063285C" w:rsidRPr="0063285C">
        <w:rPr>
          <w:rFonts w:ascii="Times New Roman" w:hAnsi="Times New Roman" w:cs="Times New Roman"/>
          <w:sz w:val="24"/>
          <w:szCs w:val="24"/>
        </w:rPr>
        <w:t xml:space="preserve"> </w:t>
      </w:r>
      <w:r w:rsidR="0063285C">
        <w:rPr>
          <w:rFonts w:ascii="Times New Roman" w:hAnsi="Times New Roman" w:cs="Times New Roman"/>
          <w:sz w:val="24"/>
          <w:szCs w:val="24"/>
        </w:rPr>
        <w:t xml:space="preserve"> </w:t>
      </w:r>
      <w:r w:rsidR="0041503E">
        <w:rPr>
          <w:rFonts w:ascii="Times New Roman" w:hAnsi="Times New Roman" w:cs="Times New Roman"/>
          <w:sz w:val="24"/>
          <w:szCs w:val="24"/>
        </w:rPr>
        <w:t>Тегульдетского</w:t>
      </w:r>
      <w:proofErr w:type="gramEnd"/>
      <w:r w:rsidR="0041503E" w:rsidRPr="002D33B4">
        <w:rPr>
          <w:rFonts w:ascii="Times New Roman" w:hAnsi="Times New Roman" w:cs="Times New Roman"/>
          <w:sz w:val="24"/>
          <w:szCs w:val="24"/>
        </w:rPr>
        <w:t xml:space="preserve"> </w:t>
      </w:r>
      <w:r w:rsidRPr="002D33B4">
        <w:rPr>
          <w:rFonts w:ascii="Times New Roman" w:hAnsi="Times New Roman" w:cs="Times New Roman"/>
          <w:sz w:val="24"/>
          <w:szCs w:val="24"/>
        </w:rPr>
        <w:t xml:space="preserve">сельского поселения      </w:t>
      </w:r>
      <w:r w:rsidR="00191CEC">
        <w:rPr>
          <w:rFonts w:ascii="Times New Roman" w:hAnsi="Times New Roman" w:cs="Times New Roman"/>
          <w:sz w:val="24"/>
          <w:szCs w:val="24"/>
        </w:rPr>
        <w:t xml:space="preserve">                                     Житник ВС</w:t>
      </w:r>
      <w:r w:rsidRPr="002D33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001D0B" w:rsidRPr="002D33B4" w:rsidRDefault="00001D0B" w:rsidP="00B83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41503E" w:rsidRDefault="0041503E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63285C" w:rsidRDefault="0063285C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317DD4" w:rsidRPr="008D7FDD" w:rsidRDefault="00317DD4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D7FDD">
        <w:rPr>
          <w:rFonts w:ascii="Times New Roman" w:hAnsi="Times New Roman" w:cs="Times New Roman"/>
          <w:bCs/>
          <w:color w:val="26282F"/>
          <w:sz w:val="24"/>
          <w:szCs w:val="24"/>
        </w:rPr>
        <w:lastRenderedPageBreak/>
        <w:t xml:space="preserve">Приложение </w:t>
      </w:r>
    </w:p>
    <w:p w:rsidR="00317DD4" w:rsidRDefault="00317DD4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8D7FD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Совета</w:t>
      </w:r>
    </w:p>
    <w:p w:rsidR="00317DD4" w:rsidRPr="008D7FDD" w:rsidRDefault="0041503E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Тегульдетского</w:t>
      </w:r>
      <w:r w:rsidR="0063285C" w:rsidRPr="002D33B4">
        <w:rPr>
          <w:rFonts w:cs="Times New Roman"/>
          <w:sz w:val="24"/>
          <w:szCs w:val="24"/>
        </w:rPr>
        <w:t xml:space="preserve"> </w:t>
      </w:r>
      <w:r w:rsidR="00317DD4">
        <w:rPr>
          <w:rFonts w:ascii="Times New Roman" w:hAnsi="Times New Roman" w:cs="Times New Roman"/>
          <w:bCs/>
          <w:color w:val="26282F"/>
          <w:sz w:val="24"/>
          <w:szCs w:val="24"/>
        </w:rPr>
        <w:t>сельского поселения</w:t>
      </w:r>
    </w:p>
    <w:p w:rsidR="00317DD4" w:rsidRPr="008D7FDD" w:rsidRDefault="00317DD4" w:rsidP="00317DD4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                                                                                                  от  ________201</w:t>
      </w:r>
      <w:r w:rsidR="002D33B4">
        <w:rPr>
          <w:rFonts w:ascii="Times New Roman" w:hAnsi="Times New Roman" w:cs="Times New Roman"/>
          <w:bCs/>
          <w:color w:val="26282F"/>
          <w:sz w:val="24"/>
          <w:szCs w:val="24"/>
        </w:rPr>
        <w:t>7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8D7FD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_______</w:t>
      </w:r>
    </w:p>
    <w:p w:rsidR="00317DD4" w:rsidRPr="008D7FDD" w:rsidRDefault="00317DD4" w:rsidP="00317D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7DD4" w:rsidRPr="008D7FDD" w:rsidRDefault="00317DD4" w:rsidP="00317D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Н</w:t>
      </w:r>
      <w:r w:rsidRPr="008D7FDD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ормативы градостроительного проектирования </w:t>
      </w:r>
    </w:p>
    <w:p w:rsidR="00317DD4" w:rsidRDefault="0041503E" w:rsidP="00317D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41503E">
        <w:rPr>
          <w:rFonts w:ascii="Times New Roman" w:hAnsi="Times New Roman" w:cs="Times New Roman"/>
          <w:b/>
          <w:sz w:val="24"/>
          <w:szCs w:val="24"/>
        </w:rPr>
        <w:t>Тегульдетского</w:t>
      </w:r>
      <w:r w:rsidR="00317DD4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сельского поселения</w:t>
      </w:r>
    </w:p>
    <w:p w:rsidR="00317DD4" w:rsidRDefault="00317DD4" w:rsidP="00317D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317DD4" w:rsidRDefault="00317DD4" w:rsidP="00317DD4">
      <w:pPr>
        <w:pStyle w:val="1"/>
        <w:numPr>
          <w:ilvl w:val="0"/>
          <w:numId w:val="4"/>
        </w:numPr>
        <w:spacing w:before="0" w:after="0"/>
        <w:ind w:left="0" w:firstLine="284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ОБЩИЕ ПОЛОЖЕНИЯ</w:t>
      </w:r>
    </w:p>
    <w:p w:rsidR="00317DD4" w:rsidRPr="00E0721D" w:rsidRDefault="00317DD4" w:rsidP="00317DD4">
      <w:pPr>
        <w:spacing w:after="0"/>
        <w:ind w:firstLine="284"/>
      </w:pPr>
    </w:p>
    <w:p w:rsidR="00317DD4" w:rsidRPr="00C20634" w:rsidRDefault="00317DD4" w:rsidP="00F77987">
      <w:pPr>
        <w:pStyle w:val="a9"/>
        <w:numPr>
          <w:ilvl w:val="1"/>
          <w:numId w:val="5"/>
        </w:numPr>
        <w:tabs>
          <w:tab w:val="left" w:pos="993"/>
        </w:tabs>
        <w:suppressAutoHyphens w:val="0"/>
        <w:ind w:left="0" w:right="-2" w:firstLine="567"/>
        <w:jc w:val="both"/>
        <w:rPr>
          <w:rFonts w:cs="Times New Roman"/>
          <w:bCs/>
          <w:color w:val="000000"/>
          <w:sz w:val="24"/>
          <w:szCs w:val="24"/>
        </w:rPr>
      </w:pPr>
      <w:r w:rsidRPr="00C20634">
        <w:rPr>
          <w:rFonts w:cs="Times New Roman"/>
          <w:sz w:val="24"/>
          <w:szCs w:val="24"/>
        </w:rPr>
        <w:t xml:space="preserve">Нормативы градостроительного проектирования </w:t>
      </w:r>
      <w:r w:rsidR="0041503E">
        <w:rPr>
          <w:rFonts w:cs="Times New Roman"/>
          <w:sz w:val="24"/>
          <w:szCs w:val="24"/>
        </w:rPr>
        <w:t>Тегульдетского</w:t>
      </w:r>
      <w:r w:rsidR="0063285C" w:rsidRPr="002D33B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сельского поселения</w:t>
      </w:r>
      <w:r w:rsidRPr="00C20634">
        <w:rPr>
          <w:rFonts w:cs="Times New Roman"/>
          <w:sz w:val="24"/>
          <w:szCs w:val="24"/>
        </w:rPr>
        <w:t xml:space="preserve"> (далее - Нормативы) разработаны </w:t>
      </w:r>
      <w:r>
        <w:rPr>
          <w:rFonts w:cs="Times New Roman"/>
          <w:sz w:val="24"/>
          <w:szCs w:val="24"/>
        </w:rPr>
        <w:t xml:space="preserve">на основании </w:t>
      </w:r>
      <w:r w:rsidRPr="00C20634">
        <w:rPr>
          <w:rFonts w:cs="Times New Roman"/>
          <w:sz w:val="24"/>
          <w:szCs w:val="24"/>
        </w:rPr>
        <w:t>Градостроительн</w:t>
      </w:r>
      <w:r>
        <w:rPr>
          <w:rFonts w:cs="Times New Roman"/>
          <w:sz w:val="24"/>
          <w:szCs w:val="24"/>
        </w:rPr>
        <w:t>ого</w:t>
      </w:r>
      <w:r w:rsidRPr="00C20634">
        <w:rPr>
          <w:rFonts w:cs="Times New Roman"/>
          <w:sz w:val="24"/>
          <w:szCs w:val="24"/>
        </w:rPr>
        <w:t xml:space="preserve"> кодекс</w:t>
      </w:r>
      <w:r>
        <w:rPr>
          <w:rFonts w:cs="Times New Roman"/>
          <w:sz w:val="24"/>
          <w:szCs w:val="24"/>
        </w:rPr>
        <w:t>а</w:t>
      </w:r>
      <w:r w:rsidRPr="00C20634">
        <w:rPr>
          <w:rFonts w:cs="Times New Roman"/>
          <w:sz w:val="24"/>
          <w:szCs w:val="24"/>
        </w:rPr>
        <w:t xml:space="preserve"> Российской Федерации в целях установления совокупности расчетных показателей минимально допустимого уровня обеспеченности объектами местного значения </w:t>
      </w:r>
      <w:r w:rsidR="00E96541">
        <w:rPr>
          <w:rFonts w:cs="Times New Roman"/>
          <w:sz w:val="24"/>
          <w:szCs w:val="24"/>
        </w:rPr>
        <w:t>сельского поселения</w:t>
      </w:r>
      <w:r w:rsidRPr="00C20634">
        <w:rPr>
          <w:rFonts w:cs="Times New Roman"/>
          <w:sz w:val="24"/>
          <w:szCs w:val="24"/>
        </w:rPr>
        <w:t xml:space="preserve"> </w:t>
      </w:r>
      <w:r w:rsidR="00F77987" w:rsidRPr="00C11561">
        <w:rPr>
          <w:rFonts w:cs="Times New Roman"/>
          <w:sz w:val="24"/>
          <w:szCs w:val="24"/>
        </w:rPr>
        <w:t xml:space="preserve">и расчетных показателей максимально допустимого уровня территориальной доступности таких объектов для населения сельского поселения в </w:t>
      </w:r>
      <w:r w:rsidR="00F77987" w:rsidRPr="00F77987">
        <w:rPr>
          <w:rFonts w:cs="Times New Roman"/>
          <w:sz w:val="24"/>
          <w:szCs w:val="24"/>
        </w:rPr>
        <w:t>соответствии с  национальными</w:t>
      </w:r>
      <w:r w:rsidR="00F77987" w:rsidRPr="00C11561">
        <w:rPr>
          <w:rFonts w:cs="Times New Roman"/>
          <w:sz w:val="24"/>
          <w:szCs w:val="24"/>
        </w:rPr>
        <w:t xml:space="preserve"> стандартами и сводами правил (част</w:t>
      </w:r>
      <w:r w:rsidR="00F77987">
        <w:rPr>
          <w:rFonts w:cs="Times New Roman"/>
          <w:sz w:val="24"/>
          <w:szCs w:val="24"/>
        </w:rPr>
        <w:t>ями</w:t>
      </w:r>
      <w:r w:rsidR="00F77987" w:rsidRPr="00C11561">
        <w:rPr>
          <w:rFonts w:cs="Times New Roman"/>
          <w:sz w:val="24"/>
          <w:szCs w:val="24"/>
        </w:rPr>
        <w:t xml:space="preserve"> таких стандартов и сводов правил), в результате применения которых на обязательной основе обеспечивается соблюдение </w:t>
      </w:r>
      <w:proofErr w:type="spellStart"/>
      <w:r w:rsidR="00F77987" w:rsidRPr="00C11561">
        <w:rPr>
          <w:rFonts w:cs="Times New Roman"/>
          <w:sz w:val="24"/>
          <w:szCs w:val="24"/>
        </w:rPr>
        <w:t>тре</w:t>
      </w:r>
      <w:r w:rsidR="00392BDB">
        <w:rPr>
          <w:rFonts w:cs="Times New Roman"/>
          <w:sz w:val="24"/>
          <w:szCs w:val="24"/>
        </w:rPr>
        <w:t>с</w:t>
      </w:r>
      <w:r w:rsidR="00F77987" w:rsidRPr="00C11561">
        <w:rPr>
          <w:rFonts w:cs="Times New Roman"/>
          <w:sz w:val="24"/>
          <w:szCs w:val="24"/>
        </w:rPr>
        <w:t>бований</w:t>
      </w:r>
      <w:proofErr w:type="spellEnd"/>
      <w:r w:rsidR="00F77987" w:rsidRPr="00C11561">
        <w:rPr>
          <w:rFonts w:cs="Times New Roman"/>
          <w:sz w:val="24"/>
          <w:szCs w:val="24"/>
        </w:rPr>
        <w:t xml:space="preserve"> Федерального </w:t>
      </w:r>
      <w:r w:rsidR="00F77987">
        <w:rPr>
          <w:rFonts w:cs="Times New Roman"/>
          <w:sz w:val="24"/>
          <w:szCs w:val="24"/>
        </w:rPr>
        <w:t>Закона от 30 декабря 2009 года № 384-ФЗ «</w:t>
      </w:r>
      <w:r w:rsidR="00F77987" w:rsidRPr="00C11561">
        <w:rPr>
          <w:rFonts w:cs="Times New Roman"/>
          <w:sz w:val="24"/>
          <w:szCs w:val="24"/>
        </w:rPr>
        <w:t>Технический регламент о безопасности зданий и сооружений</w:t>
      </w:r>
      <w:r w:rsidR="00F77987">
        <w:rPr>
          <w:rFonts w:cs="Times New Roman"/>
          <w:sz w:val="24"/>
          <w:szCs w:val="24"/>
        </w:rPr>
        <w:t>».</w:t>
      </w:r>
    </w:p>
    <w:p w:rsidR="00317DD4" w:rsidRPr="00C20634" w:rsidRDefault="00317DD4" w:rsidP="00F77987">
      <w:pPr>
        <w:pStyle w:val="a9"/>
        <w:numPr>
          <w:ilvl w:val="1"/>
          <w:numId w:val="5"/>
        </w:numPr>
        <w:tabs>
          <w:tab w:val="left" w:pos="993"/>
        </w:tabs>
        <w:suppressAutoHyphens w:val="0"/>
        <w:spacing w:after="0"/>
        <w:ind w:left="0" w:right="-2" w:firstLine="567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Н</w:t>
      </w:r>
      <w:r w:rsidRPr="00C20634">
        <w:rPr>
          <w:rFonts w:cs="Times New Roman"/>
          <w:sz w:val="24"/>
          <w:szCs w:val="24"/>
        </w:rPr>
        <w:t xml:space="preserve">ормативы </w:t>
      </w:r>
      <w:r>
        <w:rPr>
          <w:rFonts w:cs="Times New Roman"/>
          <w:sz w:val="24"/>
          <w:szCs w:val="24"/>
        </w:rPr>
        <w:t xml:space="preserve">разработаны с целью решения </w:t>
      </w:r>
      <w:r w:rsidRPr="00C20634">
        <w:rPr>
          <w:rFonts w:cs="Times New Roman"/>
          <w:sz w:val="24"/>
          <w:szCs w:val="24"/>
        </w:rPr>
        <w:t xml:space="preserve"> следующи</w:t>
      </w:r>
      <w:r>
        <w:rPr>
          <w:rFonts w:cs="Times New Roman"/>
          <w:sz w:val="24"/>
          <w:szCs w:val="24"/>
        </w:rPr>
        <w:t>х</w:t>
      </w:r>
      <w:r w:rsidRPr="00C2063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задач</w:t>
      </w:r>
      <w:r w:rsidRPr="00C20634">
        <w:rPr>
          <w:rFonts w:cs="Times New Roman"/>
          <w:sz w:val="24"/>
          <w:szCs w:val="24"/>
        </w:rPr>
        <w:t>:</w:t>
      </w:r>
    </w:p>
    <w:p w:rsidR="00317DD4" w:rsidRPr="00105906" w:rsidRDefault="00317DD4" w:rsidP="00F77987">
      <w:pPr>
        <w:pStyle w:val="s0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right="-2" w:firstLine="567"/>
        <w:contextualSpacing/>
        <w:jc w:val="both"/>
      </w:pPr>
      <w:r w:rsidRPr="00105906">
        <w:t xml:space="preserve">1) установление минимального набора показателей, расчет которых необходим при разработке </w:t>
      </w:r>
      <w:r>
        <w:t>Генерального плана, документации по планировке территории, а также внесение в них изменений</w:t>
      </w:r>
      <w:r w:rsidRPr="00105906">
        <w:t>;</w:t>
      </w:r>
    </w:p>
    <w:p w:rsidR="00317DD4" w:rsidRPr="00D1069E" w:rsidRDefault="00317DD4" w:rsidP="00F7798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создание условий для </w:t>
      </w:r>
      <w:r w:rsidRPr="00D1069E">
        <w:rPr>
          <w:rFonts w:ascii="Times New Roman" w:hAnsi="Times New Roman" w:cs="Times New Roman"/>
          <w:sz w:val="24"/>
          <w:szCs w:val="24"/>
        </w:rPr>
        <w:t xml:space="preserve">планирования территорий </w:t>
      </w:r>
      <w:r w:rsidR="008E5875">
        <w:rPr>
          <w:rFonts w:ascii="Times New Roman" w:hAnsi="Times New Roman" w:cs="Times New Roman"/>
          <w:sz w:val="24"/>
          <w:szCs w:val="24"/>
        </w:rPr>
        <w:t>Тегульдетского</w:t>
      </w:r>
      <w:r w:rsidR="00652D41" w:rsidRPr="00652D4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52D41" w:rsidRPr="00D1069E">
        <w:rPr>
          <w:rFonts w:ascii="Times New Roman" w:hAnsi="Times New Roman" w:cs="Times New Roman"/>
          <w:sz w:val="24"/>
          <w:szCs w:val="24"/>
        </w:rPr>
        <w:t xml:space="preserve"> </w:t>
      </w:r>
      <w:r w:rsidRPr="00D1069E">
        <w:rPr>
          <w:rFonts w:ascii="Times New Roman" w:hAnsi="Times New Roman" w:cs="Times New Roman"/>
          <w:sz w:val="24"/>
          <w:szCs w:val="24"/>
        </w:rPr>
        <w:t>под размещение объектов, обеспечивающих благоприятные усло</w:t>
      </w:r>
      <w:r>
        <w:rPr>
          <w:rFonts w:ascii="Times New Roman" w:hAnsi="Times New Roman" w:cs="Times New Roman"/>
          <w:sz w:val="24"/>
          <w:szCs w:val="24"/>
        </w:rPr>
        <w:t xml:space="preserve">вия жизнедеятельности человека, </w:t>
      </w:r>
      <w:r w:rsidRPr="00D1069E">
        <w:rPr>
          <w:rFonts w:ascii="Times New Roman" w:hAnsi="Times New Roman" w:cs="Times New Roman"/>
          <w:sz w:val="24"/>
          <w:szCs w:val="24"/>
        </w:rPr>
        <w:t>в том числе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069E">
        <w:rPr>
          <w:rFonts w:ascii="Times New Roman" w:hAnsi="Times New Roman" w:cs="Times New Roman"/>
          <w:sz w:val="24"/>
          <w:szCs w:val="24"/>
        </w:rPr>
        <w:t xml:space="preserve"> объектов социального и коммунально-бытового назначения, инженерной и транспортной ин</w:t>
      </w:r>
      <w:r>
        <w:rPr>
          <w:rFonts w:ascii="Times New Roman" w:hAnsi="Times New Roman" w:cs="Times New Roman"/>
          <w:sz w:val="24"/>
          <w:szCs w:val="24"/>
        </w:rPr>
        <w:t>фраструктур</w:t>
      </w:r>
      <w:r w:rsidRPr="00D1069E">
        <w:rPr>
          <w:rFonts w:ascii="Times New Roman" w:hAnsi="Times New Roman" w:cs="Times New Roman"/>
          <w:sz w:val="24"/>
          <w:szCs w:val="24"/>
        </w:rPr>
        <w:t>;</w:t>
      </w:r>
    </w:p>
    <w:p w:rsidR="00317DD4" w:rsidRPr="00D1069E" w:rsidRDefault="00317DD4" w:rsidP="00F7798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1069E">
        <w:rPr>
          <w:rFonts w:ascii="Times New Roman" w:hAnsi="Times New Roman" w:cs="Times New Roman"/>
          <w:sz w:val="24"/>
          <w:szCs w:val="24"/>
        </w:rPr>
        <w:t>) обеспечения доступности объектов социального и коммунально-бытового назначения для населения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17DD4" w:rsidRDefault="00317DD4" w:rsidP="00F77987">
      <w:pPr>
        <w:pStyle w:val="s0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right="-2" w:firstLine="567"/>
        <w:contextualSpacing/>
        <w:jc w:val="both"/>
      </w:pPr>
      <w:r>
        <w:t>4</w:t>
      </w:r>
      <w:r w:rsidRPr="00105906">
        <w:t xml:space="preserve">) обеспечение оценки качества документов </w:t>
      </w:r>
      <w:r>
        <w:t>территориального планирования, документации по планировке территории</w:t>
      </w:r>
      <w:r w:rsidRPr="00105906">
        <w:t xml:space="preserve"> в плане соответствия </w:t>
      </w:r>
      <w:r>
        <w:t>их</w:t>
      </w:r>
      <w:r w:rsidRPr="00105906">
        <w:t xml:space="preserve"> решений целям повышения качества жизни населения</w:t>
      </w:r>
      <w:r>
        <w:t>.</w:t>
      </w:r>
    </w:p>
    <w:p w:rsidR="00652D41" w:rsidRDefault="00652D41" w:rsidP="00F77987">
      <w:pPr>
        <w:pStyle w:val="s0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F77987">
      <w:pPr>
        <w:pStyle w:val="s0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CA0D26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/>
        <w:contextualSpacing/>
        <w:jc w:val="both"/>
      </w:pPr>
    </w:p>
    <w:p w:rsidR="00CA0D26" w:rsidRDefault="00CA0D26" w:rsidP="00CA0D26">
      <w:pPr>
        <w:pStyle w:val="s0"/>
        <w:numPr>
          <w:ilvl w:val="0"/>
          <w:numId w:val="4"/>
        </w:numPr>
        <w:tabs>
          <w:tab w:val="left" w:pos="709"/>
          <w:tab w:val="left" w:pos="1134"/>
        </w:tabs>
        <w:spacing w:before="0" w:beforeAutospacing="0" w:after="0" w:afterAutospacing="0"/>
        <w:ind w:right="-2"/>
        <w:contextualSpacing/>
        <w:jc w:val="both"/>
        <w:sectPr w:rsidR="00CA0D26" w:rsidSect="00CA0D26">
          <w:pgSz w:w="11906" w:h="16838"/>
          <w:pgMar w:top="539" w:right="851" w:bottom="992" w:left="992" w:header="0" w:footer="0" w:gutter="0"/>
          <w:cols w:space="720"/>
          <w:formProt w:val="0"/>
          <w:docGrid w:linePitch="360" w:charSpace="-8193"/>
        </w:sectPr>
      </w:pPr>
    </w:p>
    <w:p w:rsidR="00CA0D26" w:rsidRDefault="00CA0D26" w:rsidP="00CA0D26">
      <w:pPr>
        <w:pStyle w:val="s0"/>
        <w:numPr>
          <w:ilvl w:val="0"/>
          <w:numId w:val="4"/>
        </w:numPr>
        <w:tabs>
          <w:tab w:val="left" w:pos="709"/>
          <w:tab w:val="left" w:pos="1134"/>
        </w:tabs>
        <w:spacing w:before="0" w:beforeAutospacing="0" w:after="0" w:afterAutospacing="0"/>
        <w:ind w:right="-2"/>
        <w:contextualSpacing/>
        <w:jc w:val="both"/>
      </w:pPr>
      <w:r w:rsidRPr="008863FD">
        <w:lastRenderedPageBreak/>
        <w:t>ОСНОВНАЯ ЧАСТЬ. РАСЧЕТНЫЕ ПОКАЗАТЕЛИ МИНИМАЛЬНО ДОПУСТИМОГО УРОВНЯ ОБЕСПЕЧЕННОСТИ ОБЪЕКТАМИ И ИХ УРОВЕНЬ ТЕРРИТОРИАЛЬНОЙ ДОСТУПНОСТИ. ОБОСНОВАНИЕ РАСЧЕТНЫХ ПОКАЗАТЕЛЕЙ</w:t>
      </w:r>
    </w:p>
    <w:p w:rsidR="00E12A88" w:rsidRDefault="00E12A88" w:rsidP="00E12A88">
      <w:pPr>
        <w:pStyle w:val="3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12A88" w:rsidRDefault="00E12A88" w:rsidP="00E12A88">
      <w:pPr>
        <w:pStyle w:val="3"/>
        <w:spacing w:before="0" w:line="240" w:lineRule="auto"/>
        <w:ind w:firstLine="28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63F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2.1.  </w:t>
      </w:r>
      <w:r w:rsidRPr="001F1EE3">
        <w:rPr>
          <w:rFonts w:ascii="Times New Roman" w:hAnsi="Times New Roman" w:cs="Times New Roman"/>
          <w:b w:val="0"/>
          <w:color w:val="auto"/>
          <w:sz w:val="24"/>
          <w:szCs w:val="24"/>
        </w:rPr>
        <w:t>Объекты</w:t>
      </w:r>
      <w:r w:rsidRPr="001F1EE3">
        <w:rPr>
          <w:rFonts w:ascii="Times New Roman" w:hAnsi="Times New Roman"/>
          <w:b w:val="0"/>
          <w:color w:val="auto"/>
          <w:sz w:val="24"/>
          <w:szCs w:val="24"/>
        </w:rPr>
        <w:t xml:space="preserve"> и расчетные показатели</w:t>
      </w:r>
      <w:r w:rsidRPr="008863FD">
        <w:rPr>
          <w:rFonts w:ascii="Times New Roman" w:hAnsi="Times New Roman" w:cs="Times New Roman"/>
          <w:b w:val="0"/>
          <w:color w:val="auto"/>
          <w:sz w:val="24"/>
          <w:szCs w:val="24"/>
        </w:rPr>
        <w:t>, относящиеся к области электроснабжения.</w:t>
      </w:r>
    </w:p>
    <w:tbl>
      <w:tblPr>
        <w:tblStyle w:val="ab"/>
        <w:tblW w:w="15309" w:type="dxa"/>
        <w:tblInd w:w="108" w:type="dxa"/>
        <w:tblLook w:val="04A0" w:firstRow="1" w:lastRow="0" w:firstColumn="1" w:lastColumn="0" w:noHBand="0" w:noVBand="1"/>
      </w:tblPr>
      <w:tblGrid>
        <w:gridCol w:w="7513"/>
        <w:gridCol w:w="1701"/>
        <w:gridCol w:w="1418"/>
        <w:gridCol w:w="4677"/>
      </w:tblGrid>
      <w:tr w:rsidR="00E12A88" w:rsidTr="00572346">
        <w:tc>
          <w:tcPr>
            <w:tcW w:w="7513" w:type="dxa"/>
            <w:vAlign w:val="center"/>
          </w:tcPr>
          <w:p w:rsidR="00E12A88" w:rsidRPr="001F1EE3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1F1EE3"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4677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 xml:space="preserve">Обоснование </w:t>
            </w:r>
            <w:r w:rsidRPr="008863FD">
              <w:rPr>
                <w:rFonts w:cs="Times New Roman"/>
                <w:sz w:val="24"/>
              </w:rPr>
              <w:t>расчетных показателей</w:t>
            </w: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1F1EE3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72022">
              <w:rPr>
                <w:sz w:val="24"/>
                <w:szCs w:val="24"/>
              </w:rPr>
              <w:t>оказатели</w:t>
            </w:r>
          </w:p>
        </w:tc>
        <w:tc>
          <w:tcPr>
            <w:tcW w:w="1701" w:type="dxa"/>
            <w:vMerge/>
            <w:vAlign w:val="center"/>
          </w:tcPr>
          <w:p w:rsidR="00E12A88" w:rsidRDefault="00E12A88" w:rsidP="00572346"/>
        </w:tc>
        <w:tc>
          <w:tcPr>
            <w:tcW w:w="1418" w:type="dxa"/>
            <w:vMerge/>
            <w:vAlign w:val="center"/>
          </w:tcPr>
          <w:p w:rsidR="00E12A88" w:rsidRDefault="00E12A88" w:rsidP="00572346"/>
        </w:tc>
        <w:tc>
          <w:tcPr>
            <w:tcW w:w="4677" w:type="dxa"/>
            <w:vMerge/>
            <w:vAlign w:val="center"/>
          </w:tcPr>
          <w:p w:rsidR="00E12A88" w:rsidRDefault="00E12A88" w:rsidP="00572346"/>
        </w:tc>
      </w:tr>
      <w:tr w:rsidR="00E12A88" w:rsidTr="00572346">
        <w:trPr>
          <w:trHeight w:val="390"/>
        </w:trPr>
        <w:tc>
          <w:tcPr>
            <w:tcW w:w="7513" w:type="dxa"/>
          </w:tcPr>
          <w:p w:rsidR="00E12A88" w:rsidRPr="00297969" w:rsidRDefault="00E12A88" w:rsidP="00572346">
            <w:pPr>
              <w:pStyle w:val="a3"/>
              <w:rPr>
                <w:sz w:val="24"/>
                <w:szCs w:val="24"/>
              </w:rPr>
            </w:pPr>
            <w:r w:rsidRPr="00772022">
              <w:rPr>
                <w:sz w:val="24"/>
                <w:szCs w:val="24"/>
              </w:rPr>
              <w:t>Годовое электро</w:t>
            </w:r>
            <w:r>
              <w:rPr>
                <w:sz w:val="24"/>
                <w:szCs w:val="24"/>
              </w:rPr>
              <w:t>потребление, в том числе</w:t>
            </w:r>
            <w:r>
              <w:rPr>
                <w:rFonts w:cs="Times New Roman"/>
                <w:sz w:val="24"/>
                <w:szCs w:val="24"/>
              </w:rPr>
              <w:t xml:space="preserve"> поселки и сельски</w:t>
            </w:r>
            <w:r>
              <w:rPr>
                <w:sz w:val="24"/>
                <w:szCs w:val="24"/>
              </w:rPr>
              <w:t>е поселения (без кондиционеров):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772022" w:rsidRDefault="00E12A88" w:rsidP="00572346">
            <w:pPr>
              <w:pStyle w:val="a3"/>
              <w:jc w:val="center"/>
            </w:pPr>
            <w:proofErr w:type="gramStart"/>
            <w:r>
              <w:rPr>
                <w:sz w:val="24"/>
                <w:szCs w:val="24"/>
              </w:rPr>
              <w:t>кВт-</w:t>
            </w:r>
            <w:r w:rsidRPr="00772022"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>/год на 1 чел.</w:t>
            </w:r>
          </w:p>
        </w:tc>
        <w:tc>
          <w:tcPr>
            <w:tcW w:w="1418" w:type="dxa"/>
            <w:vAlign w:val="center"/>
          </w:tcPr>
          <w:p w:rsidR="00E12A88" w:rsidRPr="00772022" w:rsidRDefault="00E12A88" w:rsidP="00572346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4677" w:type="dxa"/>
            <w:vMerge w:val="restart"/>
          </w:tcPr>
          <w:p w:rsidR="00E12A88" w:rsidRPr="00772022" w:rsidRDefault="00E12A88" w:rsidP="00572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</w:t>
            </w:r>
            <w:r w:rsidRPr="006D6CE0">
              <w:rPr>
                <w:sz w:val="24"/>
                <w:szCs w:val="24"/>
              </w:rPr>
              <w:t>42.13330.2016 «Свод правил.</w:t>
            </w:r>
            <w:r>
              <w:rPr>
                <w:sz w:val="24"/>
                <w:szCs w:val="24"/>
              </w:rPr>
              <w:t xml:space="preserve"> </w:t>
            </w:r>
            <w:r w:rsidRPr="006D6CE0">
              <w:rPr>
                <w:sz w:val="24"/>
                <w:szCs w:val="24"/>
              </w:rPr>
              <w:t>Градостроительство. Планировка и застройка городских и сельских поселений»</w:t>
            </w:r>
            <w:r>
              <w:rPr>
                <w:sz w:val="24"/>
                <w:szCs w:val="24"/>
              </w:rPr>
              <w:t>, п</w:t>
            </w:r>
            <w:r w:rsidRPr="006D6CE0">
              <w:rPr>
                <w:sz w:val="24"/>
                <w:szCs w:val="24"/>
              </w:rPr>
              <w:t xml:space="preserve">риложение </w:t>
            </w:r>
            <w:r>
              <w:rPr>
                <w:sz w:val="24"/>
                <w:szCs w:val="24"/>
              </w:rPr>
              <w:t>Л</w:t>
            </w:r>
            <w:r w:rsidRPr="006D6CE0">
              <w:rPr>
                <w:sz w:val="24"/>
                <w:szCs w:val="24"/>
              </w:rPr>
              <w:t xml:space="preserve">, таблица </w:t>
            </w:r>
            <w:r>
              <w:rPr>
                <w:sz w:val="24"/>
                <w:szCs w:val="24"/>
              </w:rPr>
              <w:t>Л</w:t>
            </w:r>
            <w:r w:rsidRPr="006D6CE0">
              <w:rPr>
                <w:sz w:val="24"/>
                <w:szCs w:val="24"/>
              </w:rPr>
              <w:t>.1.</w:t>
            </w:r>
          </w:p>
        </w:tc>
      </w:tr>
      <w:tr w:rsidR="00E12A88" w:rsidTr="00572346">
        <w:trPr>
          <w:trHeight w:val="448"/>
        </w:trPr>
        <w:tc>
          <w:tcPr>
            <w:tcW w:w="7513" w:type="dxa"/>
            <w:tcBorders>
              <w:bottom w:val="single" w:sz="4" w:space="0" w:color="auto"/>
            </w:tcBorders>
          </w:tcPr>
          <w:p w:rsidR="00E12A88" w:rsidRPr="00772022" w:rsidRDefault="00E12A88" w:rsidP="005723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оборудованные стационарными электроплитами</w:t>
            </w:r>
          </w:p>
        </w:tc>
        <w:tc>
          <w:tcPr>
            <w:tcW w:w="1701" w:type="dxa"/>
            <w:vMerge/>
            <w:vAlign w:val="center"/>
          </w:tcPr>
          <w:p w:rsidR="00E12A88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3"/>
              <w:rPr>
                <w:sz w:val="24"/>
                <w:szCs w:val="24"/>
              </w:rPr>
            </w:pPr>
          </w:p>
        </w:tc>
      </w:tr>
      <w:tr w:rsidR="00E12A88" w:rsidTr="00572346">
        <w:trPr>
          <w:trHeight w:val="92"/>
        </w:trPr>
        <w:tc>
          <w:tcPr>
            <w:tcW w:w="7513" w:type="dxa"/>
            <w:tcBorders>
              <w:bottom w:val="single" w:sz="4" w:space="0" w:color="auto"/>
            </w:tcBorders>
          </w:tcPr>
          <w:p w:rsidR="00E12A88" w:rsidRDefault="00E12A88" w:rsidP="005723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оборудованные стационарными электроплитами (100% охвата)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12A88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12A88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3"/>
              <w:rPr>
                <w:sz w:val="24"/>
                <w:szCs w:val="24"/>
              </w:rPr>
            </w:pPr>
          </w:p>
        </w:tc>
      </w:tr>
      <w:tr w:rsidR="00E12A88" w:rsidTr="00572346">
        <w:trPr>
          <w:trHeight w:val="195"/>
        </w:trPr>
        <w:tc>
          <w:tcPr>
            <w:tcW w:w="7513" w:type="dxa"/>
          </w:tcPr>
          <w:p w:rsidR="00E12A88" w:rsidRPr="00772022" w:rsidRDefault="00E12A88" w:rsidP="00572346">
            <w:pPr>
              <w:pStyle w:val="a3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Использование максимума электрической нагрузки, </w:t>
            </w:r>
            <w:r>
              <w:rPr>
                <w:sz w:val="24"/>
                <w:szCs w:val="24"/>
              </w:rPr>
              <w:t>в том числе</w:t>
            </w:r>
            <w:r>
              <w:rPr>
                <w:rFonts w:cs="Times New Roman"/>
                <w:sz w:val="24"/>
                <w:szCs w:val="24"/>
              </w:rPr>
              <w:t xml:space="preserve"> поселки и сельски</w:t>
            </w:r>
            <w:r>
              <w:rPr>
                <w:sz w:val="24"/>
                <w:szCs w:val="24"/>
              </w:rPr>
              <w:t>е поселения (без кондиционеров):</w:t>
            </w:r>
          </w:p>
        </w:tc>
        <w:tc>
          <w:tcPr>
            <w:tcW w:w="1701" w:type="dxa"/>
            <w:vMerge w:val="restart"/>
            <w:vAlign w:val="center"/>
          </w:tcPr>
          <w:p w:rsidR="00E12A88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час/год</w:t>
            </w:r>
          </w:p>
        </w:tc>
        <w:tc>
          <w:tcPr>
            <w:tcW w:w="1418" w:type="dxa"/>
            <w:vAlign w:val="center"/>
          </w:tcPr>
          <w:p w:rsidR="00E12A88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3"/>
              <w:rPr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772022" w:rsidRDefault="00E12A88" w:rsidP="005723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оборудованные стационарными электроплитами</w:t>
            </w:r>
          </w:p>
        </w:tc>
        <w:tc>
          <w:tcPr>
            <w:tcW w:w="1701" w:type="dxa"/>
            <w:vMerge/>
            <w:vAlign w:val="center"/>
          </w:tcPr>
          <w:p w:rsidR="00E12A88" w:rsidRPr="00772022" w:rsidRDefault="00E12A88" w:rsidP="00572346">
            <w:pPr>
              <w:pStyle w:val="a3"/>
              <w:jc w:val="center"/>
            </w:pPr>
          </w:p>
        </w:tc>
        <w:tc>
          <w:tcPr>
            <w:tcW w:w="1418" w:type="dxa"/>
            <w:vAlign w:val="center"/>
          </w:tcPr>
          <w:p w:rsidR="00E12A88" w:rsidRPr="00297969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297969">
              <w:rPr>
                <w:sz w:val="24"/>
                <w:szCs w:val="24"/>
              </w:rPr>
              <w:t>4100</w:t>
            </w:r>
          </w:p>
        </w:tc>
        <w:tc>
          <w:tcPr>
            <w:tcW w:w="4677" w:type="dxa"/>
            <w:vMerge/>
            <w:vAlign w:val="center"/>
          </w:tcPr>
          <w:p w:rsidR="00E12A88" w:rsidRPr="00772022" w:rsidRDefault="00E12A88" w:rsidP="00572346">
            <w:pPr>
              <w:pStyle w:val="a3"/>
            </w:pPr>
          </w:p>
        </w:tc>
      </w:tr>
      <w:tr w:rsidR="00E12A88" w:rsidTr="00572346">
        <w:tc>
          <w:tcPr>
            <w:tcW w:w="7513" w:type="dxa"/>
          </w:tcPr>
          <w:p w:rsidR="00E12A88" w:rsidRDefault="00E12A88" w:rsidP="005723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оборудованные стационарными электроплитами (100% охвата)</w:t>
            </w:r>
          </w:p>
        </w:tc>
        <w:tc>
          <w:tcPr>
            <w:tcW w:w="1701" w:type="dxa"/>
            <w:vMerge/>
            <w:vAlign w:val="center"/>
          </w:tcPr>
          <w:p w:rsidR="00E12A88" w:rsidRPr="00772022" w:rsidRDefault="00E12A88" w:rsidP="00572346">
            <w:pPr>
              <w:pStyle w:val="a3"/>
              <w:jc w:val="center"/>
            </w:pPr>
          </w:p>
        </w:tc>
        <w:tc>
          <w:tcPr>
            <w:tcW w:w="1418" w:type="dxa"/>
            <w:vAlign w:val="center"/>
          </w:tcPr>
          <w:p w:rsidR="00E12A88" w:rsidRPr="00297969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297969">
              <w:rPr>
                <w:sz w:val="24"/>
                <w:szCs w:val="24"/>
              </w:rPr>
              <w:t>4400</w:t>
            </w:r>
          </w:p>
        </w:tc>
        <w:tc>
          <w:tcPr>
            <w:tcW w:w="4677" w:type="dxa"/>
            <w:vMerge/>
            <w:vAlign w:val="center"/>
          </w:tcPr>
          <w:p w:rsidR="00E12A88" w:rsidRPr="00772022" w:rsidRDefault="00E12A88" w:rsidP="00572346">
            <w:pPr>
              <w:pStyle w:val="a3"/>
            </w:pPr>
          </w:p>
        </w:tc>
      </w:tr>
    </w:tbl>
    <w:p w:rsidR="00E12A88" w:rsidRDefault="00E12A88" w:rsidP="00E12A88">
      <w:pPr>
        <w:pStyle w:val="3"/>
        <w:tabs>
          <w:tab w:val="left" w:pos="709"/>
        </w:tabs>
        <w:spacing w:before="0" w:line="240" w:lineRule="auto"/>
        <w:ind w:left="714"/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16"/>
        </w:rPr>
      </w:pPr>
    </w:p>
    <w:p w:rsidR="00E12A88" w:rsidRDefault="00E12A88" w:rsidP="00E12A88">
      <w:pPr>
        <w:pStyle w:val="3"/>
        <w:numPr>
          <w:ilvl w:val="1"/>
          <w:numId w:val="12"/>
        </w:numPr>
        <w:tabs>
          <w:tab w:val="left" w:pos="709"/>
        </w:tabs>
        <w:spacing w:before="0" w:line="240" w:lineRule="auto"/>
        <w:ind w:left="714" w:hanging="357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772022">
        <w:rPr>
          <w:rFonts w:ascii="Times New Roman" w:hAnsi="Times New Roman" w:cs="Times New Roman"/>
          <w:b w:val="0"/>
          <w:color w:val="auto"/>
          <w:sz w:val="24"/>
          <w:szCs w:val="24"/>
        </w:rPr>
        <w:t>Объекты</w:t>
      </w:r>
      <w:r w:rsidRPr="00B30536">
        <w:rPr>
          <w:b w:val="0"/>
          <w:color w:val="auto"/>
        </w:rPr>
        <w:t xml:space="preserve"> и расчетные показатели</w:t>
      </w:r>
      <w:r w:rsidRPr="00B3053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Pr="0077202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относящиеся к области </w:t>
      </w:r>
      <w:r w:rsidRPr="0077202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теплоснабжение.</w:t>
      </w:r>
    </w:p>
    <w:tbl>
      <w:tblPr>
        <w:tblStyle w:val="ab"/>
        <w:tblW w:w="15309" w:type="dxa"/>
        <w:tblInd w:w="108" w:type="dxa"/>
        <w:tblLook w:val="04A0" w:firstRow="1" w:lastRow="0" w:firstColumn="1" w:lastColumn="0" w:noHBand="0" w:noVBand="1"/>
      </w:tblPr>
      <w:tblGrid>
        <w:gridCol w:w="7513"/>
        <w:gridCol w:w="1701"/>
        <w:gridCol w:w="1418"/>
        <w:gridCol w:w="4677"/>
      </w:tblGrid>
      <w:tr w:rsidR="00E12A88" w:rsidTr="00572346">
        <w:tc>
          <w:tcPr>
            <w:tcW w:w="7513" w:type="dxa"/>
            <w:vAlign w:val="center"/>
          </w:tcPr>
          <w:p w:rsidR="00E12A88" w:rsidRPr="00772022" w:rsidRDefault="00E12A88" w:rsidP="00572346">
            <w:pPr>
              <w:jc w:val="center"/>
              <w:rPr>
                <w:sz w:val="24"/>
                <w:szCs w:val="24"/>
              </w:rPr>
            </w:pPr>
            <w:r w:rsidRPr="00772022"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772022" w:rsidRDefault="00E12A88" w:rsidP="00572346">
            <w:pPr>
              <w:jc w:val="center"/>
              <w:rPr>
                <w:sz w:val="24"/>
                <w:szCs w:val="24"/>
              </w:rPr>
            </w:pPr>
            <w:r w:rsidRPr="0077202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772022" w:rsidRDefault="00E12A88" w:rsidP="00572346">
            <w:pPr>
              <w:jc w:val="center"/>
              <w:rPr>
                <w:sz w:val="24"/>
                <w:szCs w:val="24"/>
              </w:rPr>
            </w:pPr>
            <w:r w:rsidRPr="00772022"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4677" w:type="dxa"/>
            <w:vMerge w:val="restart"/>
            <w:vAlign w:val="center"/>
          </w:tcPr>
          <w:p w:rsidR="00E12A88" w:rsidRPr="00772022" w:rsidRDefault="00E12A88" w:rsidP="00572346">
            <w:pPr>
              <w:jc w:val="center"/>
              <w:rPr>
                <w:sz w:val="24"/>
                <w:szCs w:val="24"/>
              </w:rPr>
            </w:pPr>
            <w:r w:rsidRPr="00772022">
              <w:rPr>
                <w:sz w:val="24"/>
                <w:szCs w:val="24"/>
              </w:rPr>
              <w:t>Обоснование</w:t>
            </w:r>
            <w:r w:rsidRPr="00772022">
              <w:rPr>
                <w:sz w:val="24"/>
              </w:rPr>
              <w:t xml:space="preserve"> расчетных показателей</w:t>
            </w: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772022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72022">
              <w:rPr>
                <w:sz w:val="24"/>
                <w:szCs w:val="24"/>
              </w:rPr>
              <w:t>оказатели</w:t>
            </w:r>
          </w:p>
        </w:tc>
        <w:tc>
          <w:tcPr>
            <w:tcW w:w="1701" w:type="dxa"/>
            <w:vMerge/>
            <w:vAlign w:val="center"/>
          </w:tcPr>
          <w:p w:rsidR="00E12A88" w:rsidRDefault="00E12A88" w:rsidP="00572346"/>
        </w:tc>
        <w:tc>
          <w:tcPr>
            <w:tcW w:w="1418" w:type="dxa"/>
            <w:vMerge/>
            <w:vAlign w:val="center"/>
          </w:tcPr>
          <w:p w:rsidR="00E12A88" w:rsidRDefault="00E12A88" w:rsidP="00572346"/>
        </w:tc>
        <w:tc>
          <w:tcPr>
            <w:tcW w:w="4677" w:type="dxa"/>
            <w:vMerge/>
            <w:vAlign w:val="center"/>
          </w:tcPr>
          <w:p w:rsidR="00E12A88" w:rsidRDefault="00E12A88" w:rsidP="00572346"/>
        </w:tc>
      </w:tr>
      <w:tr w:rsidR="00E12A88" w:rsidTr="00572346">
        <w:tc>
          <w:tcPr>
            <w:tcW w:w="7513" w:type="dxa"/>
          </w:tcPr>
          <w:p w:rsidR="00E12A88" w:rsidRPr="00772022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Удельные показатели максимальной тепловой нагрузки на отопление и вентиляцию жилых домов, в том числе: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C11561" w:rsidRDefault="00E12A88" w:rsidP="0057234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Вт/м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772022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E12A88" w:rsidRDefault="00E12A88" w:rsidP="0057234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D4C72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«СП 124.13330.2012. Свод правил. Тепловые сети. Актуализированная редакция СНиП 41-02-2003» (утвержден Приказом </w:t>
            </w:r>
            <w:proofErr w:type="spellStart"/>
            <w:r w:rsidRPr="009D4C72">
              <w:rPr>
                <w:rFonts w:eastAsia="Times New Roman"/>
                <w:bCs/>
                <w:sz w:val="24"/>
                <w:szCs w:val="24"/>
                <w:lang w:eastAsia="ru-RU"/>
              </w:rPr>
              <w:t>Минрегиона</w:t>
            </w:r>
            <w:proofErr w:type="spellEnd"/>
            <w:r w:rsidRPr="009D4C72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России от 30.06.2012 №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280). </w:t>
            </w:r>
          </w:p>
          <w:p w:rsidR="00E12A88" w:rsidRPr="00AF279F" w:rsidRDefault="00E12A88" w:rsidP="00572346"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Приложение В, таблица В.1.</w:t>
            </w:r>
          </w:p>
        </w:tc>
      </w:tr>
      <w:tr w:rsidR="00E12A88" w:rsidTr="00572346">
        <w:tc>
          <w:tcPr>
            <w:tcW w:w="7513" w:type="dxa"/>
          </w:tcPr>
          <w:p w:rsidR="00E12A88" w:rsidRPr="00772022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зданий строительства до 1995 года:</w:t>
            </w:r>
          </w:p>
        </w:tc>
        <w:tc>
          <w:tcPr>
            <w:tcW w:w="1701" w:type="dxa"/>
            <w:vMerge/>
            <w:vAlign w:val="center"/>
          </w:tcPr>
          <w:p w:rsidR="00E12A88" w:rsidRPr="00772022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12A88" w:rsidRPr="00772022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E12A88" w:rsidRPr="008863FD" w:rsidRDefault="00E12A88" w:rsidP="00572346">
            <w:pPr>
              <w:pStyle w:val="a3"/>
              <w:rPr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 этажные одноквартирные отдельно стоящие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4677" w:type="dxa"/>
            <w:vMerge/>
          </w:tcPr>
          <w:p w:rsidR="00E12A88" w:rsidRDefault="00E12A88" w:rsidP="00572346"/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2-3 этажные одноквартирные блокированные 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4677" w:type="dxa"/>
            <w:vMerge/>
          </w:tcPr>
          <w:p w:rsidR="00E12A88" w:rsidRDefault="00E12A88" w:rsidP="00572346"/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 этажные кирпичные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677" w:type="dxa"/>
            <w:vMerge/>
          </w:tcPr>
          <w:p w:rsidR="00E12A88" w:rsidRDefault="00E12A88" w:rsidP="00572346"/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 этажные панельные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4677" w:type="dxa"/>
            <w:vMerge/>
          </w:tcPr>
          <w:p w:rsidR="00E12A88" w:rsidRDefault="00E12A88" w:rsidP="00572346"/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зданий строительства после 2000 года: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E12A88" w:rsidRDefault="00E12A88" w:rsidP="00572346"/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 этажные одноквартирные отдельно стоящие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4677" w:type="dxa"/>
            <w:vMerge/>
          </w:tcPr>
          <w:p w:rsidR="00E12A88" w:rsidRDefault="00E12A88" w:rsidP="00572346"/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2-3 этажные одноквартирные блокированные 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4677" w:type="dxa"/>
            <w:vMerge/>
          </w:tcPr>
          <w:p w:rsidR="00E12A88" w:rsidRDefault="00E12A88" w:rsidP="00572346"/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4-6 этажные 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677" w:type="dxa"/>
            <w:vMerge/>
          </w:tcPr>
          <w:p w:rsidR="00E12A88" w:rsidRDefault="00E12A88" w:rsidP="00572346"/>
        </w:tc>
      </w:tr>
    </w:tbl>
    <w:p w:rsidR="00E12A88" w:rsidRPr="006F6D07" w:rsidRDefault="00E12A88" w:rsidP="00E12A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ind w:right="-204"/>
        <w:jc w:val="both"/>
        <w:rPr>
          <w:rFonts w:ascii="Times New Roman" w:hAnsi="Times New Roman" w:cs="Times New Roman"/>
          <w:sz w:val="16"/>
          <w:szCs w:val="16"/>
        </w:rPr>
      </w:pPr>
    </w:p>
    <w:p w:rsidR="00E12A88" w:rsidRDefault="00E12A88" w:rsidP="00E12A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ind w:right="-204" w:firstLine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863FD">
        <w:rPr>
          <w:rFonts w:ascii="Times New Roman" w:hAnsi="Times New Roman" w:cs="Times New Roman"/>
          <w:sz w:val="24"/>
          <w:szCs w:val="24"/>
        </w:rPr>
        <w:t>2.3. Объекты</w:t>
      </w:r>
      <w:r w:rsidRPr="00B30536">
        <w:rPr>
          <w:b/>
        </w:rPr>
        <w:t xml:space="preserve"> </w:t>
      </w:r>
      <w:r w:rsidRPr="00B30536">
        <w:rPr>
          <w:rFonts w:ascii="Times New Roman" w:hAnsi="Times New Roman" w:cs="Times New Roman"/>
        </w:rPr>
        <w:t>и расчетные показатели</w:t>
      </w:r>
      <w:r w:rsidRPr="00B30536">
        <w:rPr>
          <w:rFonts w:ascii="Times New Roman" w:hAnsi="Times New Roman" w:cs="Times New Roman"/>
          <w:sz w:val="24"/>
          <w:szCs w:val="24"/>
        </w:rPr>
        <w:t>,</w:t>
      </w:r>
      <w:r w:rsidRPr="00B305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3FD">
        <w:rPr>
          <w:rFonts w:ascii="Times New Roman" w:hAnsi="Times New Roman" w:cs="Times New Roman"/>
          <w:sz w:val="24"/>
          <w:szCs w:val="24"/>
        </w:rPr>
        <w:t xml:space="preserve"> относящиеся к области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газоснабжение.</w:t>
      </w:r>
    </w:p>
    <w:tbl>
      <w:tblPr>
        <w:tblStyle w:val="ab"/>
        <w:tblW w:w="15309" w:type="dxa"/>
        <w:tblInd w:w="108" w:type="dxa"/>
        <w:tblLook w:val="04A0" w:firstRow="1" w:lastRow="0" w:firstColumn="1" w:lastColumn="0" w:noHBand="0" w:noVBand="1"/>
      </w:tblPr>
      <w:tblGrid>
        <w:gridCol w:w="7513"/>
        <w:gridCol w:w="1701"/>
        <w:gridCol w:w="1418"/>
        <w:gridCol w:w="4677"/>
      </w:tblGrid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4677" w:type="dxa"/>
            <w:vMerge w:val="restart"/>
            <w:vAlign w:val="center"/>
          </w:tcPr>
          <w:p w:rsidR="00E12A88" w:rsidRDefault="00E12A88" w:rsidP="00572346">
            <w:pPr>
              <w:tabs>
                <w:tab w:val="left" w:pos="1134"/>
                <w:tab w:val="left" w:pos="1418"/>
              </w:tabs>
              <w:ind w:right="-20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 xml:space="preserve">Обоснование </w:t>
            </w:r>
            <w:r w:rsidRPr="00772022">
              <w:rPr>
                <w:sz w:val="24"/>
              </w:rPr>
              <w:t>расчетных показателей</w:t>
            </w: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72022">
              <w:rPr>
                <w:sz w:val="24"/>
                <w:szCs w:val="24"/>
              </w:rPr>
              <w:t>оказатели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E12A88" w:rsidRDefault="00E12A88" w:rsidP="00572346">
            <w:pPr>
              <w:tabs>
                <w:tab w:val="left" w:pos="1134"/>
                <w:tab w:val="left" w:pos="1418"/>
              </w:tabs>
              <w:ind w:right="-204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E12A88" w:rsidTr="0063285C">
        <w:trPr>
          <w:trHeight w:val="147"/>
        </w:trPr>
        <w:tc>
          <w:tcPr>
            <w:tcW w:w="7513" w:type="dxa"/>
          </w:tcPr>
          <w:p w:rsidR="00E12A88" w:rsidRPr="008863FD" w:rsidRDefault="00E12A88" w:rsidP="00572346">
            <w:pPr>
              <w:autoSpaceDE w:val="0"/>
              <w:autoSpaceDN w:val="0"/>
              <w:adjustRightInd w:val="0"/>
            </w:pPr>
            <w:r w:rsidRPr="004A7CC4">
              <w:rPr>
                <w:rFonts w:eastAsia="Times New Roman"/>
                <w:bCs/>
                <w:sz w:val="24"/>
                <w:szCs w:val="24"/>
                <w:lang w:eastAsia="ru-RU"/>
              </w:rPr>
              <w:t>Минимально допустимый уровень обеспеченности потребления газа, используемого для приготовления пищи и нагрева воды с использованием газовых приборов: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  <w:lang w:val="en-US"/>
              </w:rPr>
              <w:t>3</w:t>
            </w:r>
            <w:r w:rsidRPr="008863F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E12A88" w:rsidRPr="008863FD" w:rsidRDefault="00E12A88" w:rsidP="00572346">
            <w:pPr>
              <w:pStyle w:val="a3"/>
              <w:rPr>
                <w:sz w:val="24"/>
                <w:szCs w:val="24"/>
              </w:rPr>
            </w:pP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Правительства РФ от 13.06.2006 № 373 «О порядке установления нормативов потребления </w:t>
            </w: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газа населением при отсутствии приборов учета газа»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Приложение.</w:t>
            </w:r>
          </w:p>
        </w:tc>
      </w:tr>
      <w:tr w:rsidR="00E12A88" w:rsidTr="00572346">
        <w:trPr>
          <w:trHeight w:val="375"/>
        </w:trPr>
        <w:tc>
          <w:tcPr>
            <w:tcW w:w="7513" w:type="dxa"/>
          </w:tcPr>
          <w:p w:rsidR="00E12A88" w:rsidRPr="004A7CC4" w:rsidRDefault="00E12A88" w:rsidP="00572346">
            <w:pPr>
              <w:pStyle w:val="a3"/>
              <w:rPr>
                <w:rFonts w:eastAsia="Times New Roman" w:cs="Times New Roman"/>
                <w:bCs/>
                <w:sz w:val="24"/>
                <w:szCs w:val="24"/>
              </w:rPr>
            </w:pP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для газовой плиты при наличии центрального отопления и центрального горячего водоснабжения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7" w:type="dxa"/>
            <w:vMerge/>
          </w:tcPr>
          <w:p w:rsidR="00E12A88" w:rsidRPr="009D4C72" w:rsidRDefault="00E12A88" w:rsidP="00572346">
            <w:pPr>
              <w:pStyle w:val="a3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12A88" w:rsidTr="00572346">
        <w:trPr>
          <w:trHeight w:val="375"/>
        </w:trPr>
        <w:tc>
          <w:tcPr>
            <w:tcW w:w="7513" w:type="dxa"/>
          </w:tcPr>
          <w:p w:rsidR="00E12A88" w:rsidRPr="004A7CC4" w:rsidRDefault="00E12A88" w:rsidP="00572346">
            <w:pPr>
              <w:pStyle w:val="a3"/>
              <w:rPr>
                <w:rFonts w:eastAsia="Times New Roman" w:cs="Times New Roman"/>
                <w:bCs/>
                <w:sz w:val="24"/>
                <w:szCs w:val="24"/>
              </w:rPr>
            </w:pP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для газовой плиты и газового водонагревателя при отсутствии центрального горячего водоснабжения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77" w:type="dxa"/>
            <w:vMerge/>
          </w:tcPr>
          <w:p w:rsidR="00E12A88" w:rsidRPr="009D4C72" w:rsidRDefault="00E12A88" w:rsidP="00572346">
            <w:pPr>
              <w:pStyle w:val="a3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12A88" w:rsidTr="00572346">
        <w:trPr>
          <w:trHeight w:val="375"/>
        </w:trPr>
        <w:tc>
          <w:tcPr>
            <w:tcW w:w="7513" w:type="dxa"/>
          </w:tcPr>
          <w:p w:rsidR="00E12A88" w:rsidRPr="004A7CC4" w:rsidRDefault="00E12A88" w:rsidP="00572346">
            <w:pPr>
              <w:pStyle w:val="a3"/>
              <w:rPr>
                <w:rFonts w:eastAsia="Times New Roman" w:cs="Times New Roman"/>
                <w:bCs/>
                <w:sz w:val="24"/>
                <w:szCs w:val="24"/>
              </w:rPr>
            </w:pP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для газовой плиты при отсутствии газового водонагревателя и центрального горячего водоснабжения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</w:t>
            </w:r>
          </w:p>
        </w:tc>
        <w:tc>
          <w:tcPr>
            <w:tcW w:w="4677" w:type="dxa"/>
            <w:vMerge/>
          </w:tcPr>
          <w:p w:rsidR="00E12A88" w:rsidRPr="009D4C72" w:rsidRDefault="00E12A88" w:rsidP="00572346">
            <w:pPr>
              <w:pStyle w:val="a3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12A88" w:rsidRPr="006F6D07" w:rsidRDefault="00E12A88" w:rsidP="00E12A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ind w:right="-204" w:firstLine="425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:rsidR="00E12A88" w:rsidRDefault="00E12A88" w:rsidP="00E12A88">
      <w:pPr>
        <w:pStyle w:val="a9"/>
        <w:numPr>
          <w:ilvl w:val="1"/>
          <w:numId w:val="6"/>
        </w:numPr>
        <w:shd w:val="clear" w:color="auto" w:fill="FFFFFF"/>
        <w:tabs>
          <w:tab w:val="left" w:pos="426"/>
          <w:tab w:val="left" w:pos="709"/>
          <w:tab w:val="left" w:pos="851"/>
          <w:tab w:val="left" w:pos="1134"/>
          <w:tab w:val="left" w:pos="1418"/>
        </w:tabs>
        <w:suppressAutoHyphens w:val="0"/>
        <w:spacing w:after="0" w:line="240" w:lineRule="auto"/>
        <w:ind w:right="-206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8863FD">
        <w:rPr>
          <w:rFonts w:cs="Times New Roman"/>
          <w:sz w:val="24"/>
          <w:szCs w:val="24"/>
        </w:rPr>
        <w:t>Объекты</w:t>
      </w:r>
      <w:r w:rsidRPr="00B30536">
        <w:rPr>
          <w:rFonts w:cs="Times New Roman"/>
        </w:rPr>
        <w:t xml:space="preserve"> </w:t>
      </w:r>
      <w:r w:rsidRPr="00B30536">
        <w:rPr>
          <w:rFonts w:cs="Times New Roman"/>
          <w:sz w:val="24"/>
          <w:szCs w:val="24"/>
        </w:rPr>
        <w:t>и расчетные показатели,</w:t>
      </w:r>
      <w:r w:rsidRPr="00B30536">
        <w:rPr>
          <w:rFonts w:cs="Times New Roman"/>
          <w:b/>
          <w:sz w:val="24"/>
          <w:szCs w:val="24"/>
        </w:rPr>
        <w:t xml:space="preserve"> </w:t>
      </w:r>
      <w:r w:rsidRPr="008863FD">
        <w:rPr>
          <w:rFonts w:cs="Times New Roman"/>
          <w:sz w:val="24"/>
          <w:szCs w:val="24"/>
        </w:rPr>
        <w:t xml:space="preserve"> относящиеся к области 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водоснабжения.</w:t>
      </w:r>
    </w:p>
    <w:tbl>
      <w:tblPr>
        <w:tblStyle w:val="ab"/>
        <w:tblW w:w="15309" w:type="dxa"/>
        <w:tblInd w:w="108" w:type="dxa"/>
        <w:tblLook w:val="04A0" w:firstRow="1" w:lastRow="0" w:firstColumn="1" w:lastColumn="0" w:noHBand="0" w:noVBand="1"/>
      </w:tblPr>
      <w:tblGrid>
        <w:gridCol w:w="7513"/>
        <w:gridCol w:w="1701"/>
        <w:gridCol w:w="1418"/>
        <w:gridCol w:w="4677"/>
      </w:tblGrid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 xml:space="preserve">Единица </w:t>
            </w:r>
          </w:p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4677" w:type="dxa"/>
            <w:vMerge w:val="restart"/>
            <w:vAlign w:val="center"/>
          </w:tcPr>
          <w:p w:rsidR="00E12A88" w:rsidRDefault="00E12A88" w:rsidP="00572346">
            <w:pPr>
              <w:pStyle w:val="a9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center"/>
              <w:rPr>
                <w:rFonts w:cs="Times New Roman"/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 xml:space="preserve">Обоснование </w:t>
            </w:r>
            <w:r w:rsidRPr="00772022">
              <w:rPr>
                <w:sz w:val="24"/>
              </w:rPr>
              <w:t>расчетных показателей</w:t>
            </w: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72022">
              <w:rPr>
                <w:sz w:val="24"/>
                <w:szCs w:val="24"/>
              </w:rPr>
              <w:t>оказатели</w:t>
            </w:r>
          </w:p>
        </w:tc>
        <w:tc>
          <w:tcPr>
            <w:tcW w:w="1701" w:type="dxa"/>
            <w:vMerge/>
            <w:vAlign w:val="center"/>
          </w:tcPr>
          <w:p w:rsidR="00E12A88" w:rsidRDefault="00E12A88" w:rsidP="00572346">
            <w:pPr>
              <w:pStyle w:val="a9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12A88" w:rsidRDefault="00E12A88" w:rsidP="00572346">
            <w:pPr>
              <w:pStyle w:val="a9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9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1549" w:rsidTr="00572346">
        <w:tc>
          <w:tcPr>
            <w:tcW w:w="7513" w:type="dxa"/>
          </w:tcPr>
          <w:p w:rsidR="00B81549" w:rsidRPr="008863FD" w:rsidRDefault="00B81549" w:rsidP="005723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4C72">
              <w:rPr>
                <w:rFonts w:eastAsia="Times New Roman"/>
                <w:bCs/>
                <w:sz w:val="24"/>
                <w:szCs w:val="24"/>
                <w:lang w:eastAsia="ru-RU"/>
              </w:rPr>
              <w:t>Минимально допустимый уровень обеспеченности:</w:t>
            </w:r>
            <w:r w:rsidRPr="009D4C7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>л/</w:t>
            </w:r>
            <w:proofErr w:type="spellStart"/>
            <w:r w:rsidRPr="008863FD">
              <w:rPr>
                <w:sz w:val="24"/>
                <w:szCs w:val="24"/>
              </w:rPr>
              <w:t>сут</w:t>
            </w:r>
            <w:proofErr w:type="spellEnd"/>
            <w:r w:rsidRPr="008863FD">
              <w:rPr>
                <w:sz w:val="24"/>
                <w:szCs w:val="24"/>
              </w:rPr>
              <w:t xml:space="preserve"> </w:t>
            </w:r>
            <w:proofErr w:type="gramStart"/>
            <w:r w:rsidRPr="008863FD">
              <w:rPr>
                <w:sz w:val="24"/>
                <w:szCs w:val="24"/>
              </w:rPr>
              <w:t>на чел</w:t>
            </w:r>
            <w:proofErr w:type="gramEnd"/>
          </w:p>
        </w:tc>
        <w:tc>
          <w:tcPr>
            <w:tcW w:w="1418" w:type="dxa"/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B81549" w:rsidRPr="000C5923" w:rsidRDefault="00B81549" w:rsidP="00572346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4A7CC4">
              <w:rPr>
                <w:rFonts w:eastAsia="Times New Roman"/>
                <w:bCs/>
                <w:sz w:val="24"/>
                <w:szCs w:val="24"/>
              </w:rPr>
              <w:t>«СП 30.13330.201</w:t>
            </w:r>
            <w:r>
              <w:rPr>
                <w:rFonts w:eastAsia="Times New Roman"/>
                <w:bCs/>
                <w:sz w:val="24"/>
                <w:szCs w:val="24"/>
              </w:rPr>
              <w:t>2</w:t>
            </w:r>
            <w:r w:rsidRPr="004A7CC4">
              <w:rPr>
                <w:rFonts w:eastAsia="Times New Roman"/>
                <w:bCs/>
                <w:sz w:val="24"/>
                <w:szCs w:val="24"/>
              </w:rPr>
              <w:t xml:space="preserve">. Свод правил. Внутренний водопровод и канализация зданий. Актуализированная редакция СНиП 2.04.01-85*» (утвержден Приказом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Минстроем России от 16.12.2016 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№  951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пр</w:t>
            </w:r>
            <w:proofErr w:type="spellEnd"/>
            <w:r w:rsidRPr="004A7CC4">
              <w:rPr>
                <w:rFonts w:eastAsia="Times New Roman"/>
                <w:bCs/>
                <w:sz w:val="24"/>
                <w:szCs w:val="24"/>
              </w:rPr>
              <w:t>).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Приложение  А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>, таблица А 2, таблица А 3.</w:t>
            </w:r>
          </w:p>
        </w:tc>
      </w:tr>
      <w:tr w:rsidR="00B81549" w:rsidTr="00572346">
        <w:tc>
          <w:tcPr>
            <w:tcW w:w="7513" w:type="dxa"/>
          </w:tcPr>
          <w:p w:rsidR="00B81549" w:rsidRPr="008863FD" w:rsidRDefault="00B81549" w:rsidP="00572346">
            <w:pPr>
              <w:rPr>
                <w:sz w:val="24"/>
                <w:szCs w:val="24"/>
              </w:rPr>
            </w:pPr>
            <w:r w:rsidRPr="009D4C72">
              <w:rPr>
                <w:rFonts w:eastAsia="Times New Roman"/>
                <w:sz w:val="24"/>
                <w:szCs w:val="24"/>
                <w:lang w:eastAsia="ru-RU"/>
              </w:rPr>
              <w:t>жилые дома с водопроводом и канализацией без ванн</w:t>
            </w:r>
          </w:p>
        </w:tc>
        <w:tc>
          <w:tcPr>
            <w:tcW w:w="1701" w:type="dxa"/>
            <w:vMerge/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677" w:type="dxa"/>
            <w:vMerge/>
          </w:tcPr>
          <w:p w:rsidR="00B81549" w:rsidRDefault="00B81549" w:rsidP="00572346">
            <w:pPr>
              <w:pStyle w:val="a9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1549" w:rsidTr="00572346">
        <w:tc>
          <w:tcPr>
            <w:tcW w:w="7513" w:type="dxa"/>
          </w:tcPr>
          <w:p w:rsidR="00B81549" w:rsidRPr="008863FD" w:rsidRDefault="00B81549" w:rsidP="00572346">
            <w:pPr>
              <w:rPr>
                <w:sz w:val="24"/>
                <w:szCs w:val="24"/>
              </w:rPr>
            </w:pPr>
            <w:r w:rsidRPr="009D4C72">
              <w:rPr>
                <w:rFonts w:eastAsia="Times New Roman"/>
                <w:sz w:val="24"/>
                <w:szCs w:val="24"/>
                <w:lang w:eastAsia="ru-RU"/>
              </w:rPr>
              <w:t>с централизованны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9D4C72">
              <w:rPr>
                <w:rFonts w:eastAsia="Times New Roman"/>
                <w:sz w:val="24"/>
                <w:szCs w:val="24"/>
                <w:lang w:eastAsia="ru-RU"/>
              </w:rPr>
              <w:t xml:space="preserve"> горячим водоснабжением и ваннами длиной более 1500-1700 мм</w:t>
            </w:r>
          </w:p>
        </w:tc>
        <w:tc>
          <w:tcPr>
            <w:tcW w:w="1701" w:type="dxa"/>
            <w:vMerge/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1549" w:rsidRPr="00820C88" w:rsidRDefault="00B81549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4677" w:type="dxa"/>
            <w:vMerge/>
          </w:tcPr>
          <w:p w:rsidR="00B81549" w:rsidRDefault="00B81549" w:rsidP="00572346">
            <w:pPr>
              <w:pStyle w:val="a9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1549" w:rsidTr="00572346">
        <w:tc>
          <w:tcPr>
            <w:tcW w:w="7513" w:type="dxa"/>
            <w:tcBorders>
              <w:bottom w:val="single" w:sz="4" w:space="0" w:color="auto"/>
            </w:tcBorders>
          </w:tcPr>
          <w:p w:rsidR="00B81549" w:rsidRPr="008863FD" w:rsidRDefault="00B81549" w:rsidP="00572346">
            <w:pPr>
              <w:rPr>
                <w:sz w:val="24"/>
                <w:szCs w:val="24"/>
              </w:rPr>
            </w:pPr>
            <w:r w:rsidRPr="009D4C72">
              <w:rPr>
                <w:rFonts w:eastAsia="Times New Roman"/>
                <w:sz w:val="24"/>
                <w:szCs w:val="24"/>
                <w:lang w:eastAsia="ru-RU"/>
              </w:rPr>
              <w:t>дошкольные образовательные учреждения со столовыми, работающими на сырье, и прачечными</w:t>
            </w:r>
          </w:p>
        </w:tc>
        <w:tc>
          <w:tcPr>
            <w:tcW w:w="1701" w:type="dxa"/>
            <w:vMerge/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81549" w:rsidRPr="00820C88" w:rsidRDefault="00B81549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4677" w:type="dxa"/>
            <w:vMerge/>
          </w:tcPr>
          <w:p w:rsidR="00B81549" w:rsidRDefault="00B81549" w:rsidP="00572346">
            <w:pPr>
              <w:pStyle w:val="a9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1549" w:rsidTr="00B81549">
        <w:trPr>
          <w:trHeight w:val="146"/>
        </w:trPr>
        <w:tc>
          <w:tcPr>
            <w:tcW w:w="7513" w:type="dxa"/>
          </w:tcPr>
          <w:p w:rsidR="00B81549" w:rsidRPr="008863FD" w:rsidRDefault="00B81549" w:rsidP="00572346">
            <w:pPr>
              <w:rPr>
                <w:sz w:val="24"/>
                <w:szCs w:val="24"/>
              </w:rPr>
            </w:pPr>
            <w:r w:rsidRPr="009D4C72">
              <w:rPr>
                <w:rFonts w:eastAsia="Times New Roman"/>
                <w:sz w:val="24"/>
                <w:szCs w:val="24"/>
                <w:lang w:eastAsia="ru-RU"/>
              </w:rPr>
              <w:t>административные объекты</w:t>
            </w:r>
          </w:p>
        </w:tc>
        <w:tc>
          <w:tcPr>
            <w:tcW w:w="1701" w:type="dxa"/>
            <w:vMerge/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7" w:type="dxa"/>
            <w:vMerge/>
          </w:tcPr>
          <w:p w:rsidR="00B81549" w:rsidRDefault="00B81549" w:rsidP="00572346">
            <w:pPr>
              <w:pStyle w:val="a9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1549" w:rsidTr="00B81549">
        <w:trPr>
          <w:trHeight w:val="146"/>
        </w:trPr>
        <w:tc>
          <w:tcPr>
            <w:tcW w:w="7513" w:type="dxa"/>
          </w:tcPr>
          <w:p w:rsidR="00B81549" w:rsidRPr="009D4C72" w:rsidRDefault="00B81549" w:rsidP="00572346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Расчетные (удельные) средние за год суточные расходы воды на полив, в том числе:</w:t>
            </w:r>
          </w:p>
        </w:tc>
        <w:tc>
          <w:tcPr>
            <w:tcW w:w="1701" w:type="dxa"/>
            <w:vMerge w:val="restart"/>
            <w:vAlign w:val="center"/>
          </w:tcPr>
          <w:p w:rsidR="00B81549" w:rsidRPr="008863FD" w:rsidRDefault="00B81549" w:rsidP="00B81549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>л/</w:t>
            </w:r>
            <w:proofErr w:type="spellStart"/>
            <w:r w:rsidRPr="008863FD">
              <w:rPr>
                <w:sz w:val="24"/>
                <w:szCs w:val="24"/>
              </w:rPr>
              <w:t>сут</w:t>
            </w:r>
            <w:proofErr w:type="spellEnd"/>
            <w:r w:rsidRPr="008863FD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:rsidR="00B81549" w:rsidRDefault="00B81549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B81549" w:rsidRDefault="00B81549" w:rsidP="00572346">
            <w:pPr>
              <w:pStyle w:val="a9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1549" w:rsidTr="00B81549">
        <w:trPr>
          <w:trHeight w:val="146"/>
        </w:trPr>
        <w:tc>
          <w:tcPr>
            <w:tcW w:w="7513" w:type="dxa"/>
          </w:tcPr>
          <w:p w:rsidR="00B81549" w:rsidRDefault="00B81549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зеленых насаждений, газонов, цветников</w:t>
            </w:r>
          </w:p>
        </w:tc>
        <w:tc>
          <w:tcPr>
            <w:tcW w:w="1701" w:type="dxa"/>
            <w:vMerge/>
            <w:vAlign w:val="center"/>
          </w:tcPr>
          <w:p w:rsidR="00B81549" w:rsidRPr="00B81549" w:rsidRDefault="00B81549" w:rsidP="00B815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1549" w:rsidRDefault="00B81549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</w:t>
            </w:r>
          </w:p>
        </w:tc>
        <w:tc>
          <w:tcPr>
            <w:tcW w:w="4677" w:type="dxa"/>
            <w:vMerge/>
          </w:tcPr>
          <w:p w:rsidR="00B81549" w:rsidRDefault="00B81549" w:rsidP="00572346">
            <w:pPr>
              <w:pStyle w:val="a9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1549" w:rsidTr="00572346">
        <w:trPr>
          <w:trHeight w:val="146"/>
        </w:trPr>
        <w:tc>
          <w:tcPr>
            <w:tcW w:w="7513" w:type="dxa"/>
            <w:tcBorders>
              <w:bottom w:val="single" w:sz="4" w:space="0" w:color="auto"/>
            </w:tcBorders>
          </w:tcPr>
          <w:p w:rsidR="00B81549" w:rsidRDefault="00B81549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тротуаров, площадей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81549" w:rsidRDefault="00B81549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:rsidR="00B81549" w:rsidRDefault="00B81549" w:rsidP="00572346">
            <w:pPr>
              <w:pStyle w:val="a9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E12A88" w:rsidRPr="006F6D07" w:rsidRDefault="00E12A88" w:rsidP="00E12A88">
      <w:pPr>
        <w:shd w:val="clear" w:color="auto" w:fill="FFFFFF"/>
        <w:tabs>
          <w:tab w:val="left" w:pos="426"/>
          <w:tab w:val="left" w:pos="709"/>
          <w:tab w:val="left" w:pos="851"/>
          <w:tab w:val="left" w:pos="1134"/>
          <w:tab w:val="left" w:pos="1418"/>
        </w:tabs>
        <w:spacing w:after="0" w:line="240" w:lineRule="auto"/>
        <w:ind w:right="-206"/>
        <w:jc w:val="both"/>
        <w:rPr>
          <w:rFonts w:cs="Times New Roman"/>
          <w:sz w:val="16"/>
          <w:szCs w:val="16"/>
        </w:rPr>
      </w:pPr>
    </w:p>
    <w:p w:rsidR="00E12A88" w:rsidRDefault="00E12A88" w:rsidP="00E12A88">
      <w:pPr>
        <w:shd w:val="clear" w:color="auto" w:fill="FFFFFF"/>
        <w:tabs>
          <w:tab w:val="left" w:pos="1134"/>
        </w:tabs>
        <w:spacing w:after="0" w:line="240" w:lineRule="auto"/>
        <w:ind w:right="-206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863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2.5.</w:t>
      </w:r>
      <w:r w:rsidRPr="008863FD">
        <w:rPr>
          <w:rFonts w:ascii="Times New Roman" w:hAnsi="Times New Roman" w:cs="Times New Roman"/>
          <w:sz w:val="24"/>
          <w:szCs w:val="24"/>
        </w:rPr>
        <w:t xml:space="preserve"> Объекты</w:t>
      </w:r>
      <w:r w:rsidRPr="00B30536">
        <w:rPr>
          <w:rFonts w:ascii="Times New Roman" w:hAnsi="Times New Roman" w:cs="Times New Roman"/>
        </w:rPr>
        <w:t xml:space="preserve"> </w:t>
      </w:r>
      <w:r w:rsidRPr="00B30536">
        <w:rPr>
          <w:rFonts w:ascii="Times New Roman" w:hAnsi="Times New Roman" w:cs="Times New Roman"/>
          <w:sz w:val="24"/>
          <w:szCs w:val="24"/>
        </w:rPr>
        <w:t>и расчетные показатели,</w:t>
      </w:r>
      <w:r w:rsidRPr="00B305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3FD">
        <w:rPr>
          <w:rFonts w:ascii="Times New Roman" w:hAnsi="Times New Roman" w:cs="Times New Roman"/>
          <w:sz w:val="24"/>
          <w:szCs w:val="24"/>
        </w:rPr>
        <w:t xml:space="preserve"> относящиеся к области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водоотведения.</w:t>
      </w:r>
    </w:p>
    <w:tbl>
      <w:tblPr>
        <w:tblStyle w:val="ab"/>
        <w:tblW w:w="15309" w:type="dxa"/>
        <w:tblInd w:w="108" w:type="dxa"/>
        <w:tblLook w:val="04A0" w:firstRow="1" w:lastRow="0" w:firstColumn="1" w:lastColumn="0" w:noHBand="0" w:noVBand="1"/>
      </w:tblPr>
      <w:tblGrid>
        <w:gridCol w:w="7513"/>
        <w:gridCol w:w="1701"/>
        <w:gridCol w:w="1418"/>
        <w:gridCol w:w="4677"/>
      </w:tblGrid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 xml:space="preserve">Единица </w:t>
            </w:r>
          </w:p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4677" w:type="dxa"/>
            <w:vMerge w:val="restart"/>
            <w:vAlign w:val="center"/>
          </w:tcPr>
          <w:p w:rsidR="00E12A88" w:rsidRDefault="00E12A88" w:rsidP="00572346">
            <w:pPr>
              <w:pStyle w:val="a9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center"/>
              <w:rPr>
                <w:rFonts w:cs="Times New Roman"/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 xml:space="preserve">Обоснование </w:t>
            </w:r>
            <w:r w:rsidRPr="00772022">
              <w:rPr>
                <w:sz w:val="24"/>
              </w:rPr>
              <w:t>расчетных показателей</w:t>
            </w: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72022">
              <w:rPr>
                <w:sz w:val="24"/>
                <w:szCs w:val="24"/>
              </w:rPr>
              <w:t>оказатели</w:t>
            </w:r>
          </w:p>
        </w:tc>
        <w:tc>
          <w:tcPr>
            <w:tcW w:w="1701" w:type="dxa"/>
            <w:vMerge/>
            <w:vAlign w:val="center"/>
          </w:tcPr>
          <w:p w:rsidR="00E12A88" w:rsidRDefault="00E12A88" w:rsidP="00572346">
            <w:pPr>
              <w:pStyle w:val="a9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12A88" w:rsidRDefault="00E12A88" w:rsidP="00572346">
            <w:pPr>
              <w:pStyle w:val="a9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9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4C72">
              <w:rPr>
                <w:rFonts w:eastAsia="Times New Roman"/>
                <w:bCs/>
                <w:sz w:val="24"/>
                <w:szCs w:val="24"/>
                <w:lang w:eastAsia="ru-RU"/>
              </w:rPr>
              <w:t>Минимально допустимый уровень обеспеченности:</w:t>
            </w:r>
            <w:r w:rsidRPr="009D4C7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>л/</w:t>
            </w:r>
            <w:proofErr w:type="spellStart"/>
            <w:r w:rsidRPr="008863FD">
              <w:rPr>
                <w:sz w:val="24"/>
                <w:szCs w:val="24"/>
              </w:rPr>
              <w:t>сут</w:t>
            </w:r>
            <w:proofErr w:type="spellEnd"/>
            <w:r w:rsidRPr="008863FD">
              <w:rPr>
                <w:sz w:val="24"/>
                <w:szCs w:val="24"/>
              </w:rPr>
              <w:t xml:space="preserve"> </w:t>
            </w:r>
            <w:proofErr w:type="gramStart"/>
            <w:r w:rsidRPr="008863FD">
              <w:rPr>
                <w:sz w:val="24"/>
                <w:szCs w:val="24"/>
              </w:rPr>
              <w:t>на чел</w:t>
            </w:r>
            <w:proofErr w:type="gramEnd"/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E12A88" w:rsidRPr="000C5923" w:rsidRDefault="00E12A88" w:rsidP="00572346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4A7CC4">
              <w:rPr>
                <w:rFonts w:eastAsia="Times New Roman"/>
                <w:bCs/>
                <w:sz w:val="24"/>
                <w:szCs w:val="24"/>
              </w:rPr>
              <w:t>«СП 30.13330.201</w:t>
            </w:r>
            <w:r>
              <w:rPr>
                <w:rFonts w:eastAsia="Times New Roman"/>
                <w:bCs/>
                <w:sz w:val="24"/>
                <w:szCs w:val="24"/>
              </w:rPr>
              <w:t>2</w:t>
            </w:r>
            <w:r w:rsidRPr="004A7CC4">
              <w:rPr>
                <w:rFonts w:eastAsia="Times New Roman"/>
                <w:bCs/>
                <w:sz w:val="24"/>
                <w:szCs w:val="24"/>
              </w:rPr>
              <w:t xml:space="preserve">. Свод правил. Внутренний водопровод и канализация зданий. Актуализированная редакция СНиП 2.04.01-85*» (утвержден Приказом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Минстроем России от 16.12.2016 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№  951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пр</w:t>
            </w:r>
            <w:proofErr w:type="spellEnd"/>
            <w:r w:rsidRPr="004A7CC4">
              <w:rPr>
                <w:rFonts w:eastAsia="Times New Roman"/>
                <w:bCs/>
                <w:sz w:val="24"/>
                <w:szCs w:val="24"/>
              </w:rPr>
              <w:t>).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Приложение  А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>, таблица А 2, таблица А 3.</w:t>
            </w:r>
          </w:p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 w:rsidRPr="009D4C72">
              <w:rPr>
                <w:rFonts w:eastAsia="Times New Roman"/>
                <w:sz w:val="24"/>
                <w:szCs w:val="24"/>
                <w:lang w:eastAsia="ru-RU"/>
              </w:rPr>
              <w:t>жилые дома с водопроводом и канализацией без ванн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9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 w:rsidRPr="009D4C72">
              <w:rPr>
                <w:rFonts w:eastAsia="Times New Roman"/>
                <w:sz w:val="24"/>
                <w:szCs w:val="24"/>
                <w:lang w:eastAsia="ru-RU"/>
              </w:rPr>
              <w:t>с централизованны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9D4C72">
              <w:rPr>
                <w:rFonts w:eastAsia="Times New Roman"/>
                <w:sz w:val="24"/>
                <w:szCs w:val="24"/>
                <w:lang w:eastAsia="ru-RU"/>
              </w:rPr>
              <w:t xml:space="preserve"> горячим водоснабжением и ваннами длиной более 1500-1700 мм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20C88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9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 w:rsidRPr="009D4C72">
              <w:rPr>
                <w:rFonts w:eastAsia="Times New Roman"/>
                <w:sz w:val="24"/>
                <w:szCs w:val="24"/>
                <w:lang w:eastAsia="ru-RU"/>
              </w:rPr>
              <w:t>дошкольные образовательные учреждения со столовыми, работающими на сырье, и прачечными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20C88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9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 w:rsidRPr="009D4C72">
              <w:rPr>
                <w:rFonts w:eastAsia="Times New Roman"/>
                <w:sz w:val="24"/>
                <w:szCs w:val="24"/>
                <w:lang w:eastAsia="ru-RU"/>
              </w:rPr>
              <w:t>административные объекты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9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E12A88" w:rsidRPr="006F6D07" w:rsidRDefault="00E12A88" w:rsidP="00E12A88">
      <w:pPr>
        <w:spacing w:after="0" w:line="240" w:lineRule="auto"/>
        <w:jc w:val="both"/>
        <w:rPr>
          <w:sz w:val="16"/>
          <w:szCs w:val="16"/>
        </w:rPr>
      </w:pPr>
    </w:p>
    <w:p w:rsidR="00E12A88" w:rsidRDefault="00E12A88" w:rsidP="00E12A88">
      <w:pPr>
        <w:pStyle w:val="a9"/>
        <w:numPr>
          <w:ilvl w:val="1"/>
          <w:numId w:val="7"/>
        </w:numPr>
        <w:shd w:val="clear" w:color="auto" w:fill="FFFFFF"/>
        <w:tabs>
          <w:tab w:val="left" w:pos="851"/>
          <w:tab w:val="left" w:pos="993"/>
          <w:tab w:val="left" w:pos="1134"/>
        </w:tabs>
        <w:suppressAutoHyphens w:val="0"/>
        <w:spacing w:after="0" w:line="240" w:lineRule="auto"/>
        <w:ind w:firstLine="66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8863FD">
        <w:rPr>
          <w:rFonts w:cs="Times New Roman"/>
          <w:sz w:val="24"/>
          <w:szCs w:val="24"/>
        </w:rPr>
        <w:t>Объекты</w:t>
      </w:r>
      <w:r w:rsidRPr="00B30536">
        <w:rPr>
          <w:rFonts w:cs="Times New Roman"/>
        </w:rPr>
        <w:t xml:space="preserve"> </w:t>
      </w:r>
      <w:r w:rsidRPr="00B30536">
        <w:rPr>
          <w:rFonts w:cs="Times New Roman"/>
          <w:sz w:val="24"/>
          <w:szCs w:val="24"/>
        </w:rPr>
        <w:t>и расчетные показатели,</w:t>
      </w:r>
      <w:r w:rsidRPr="00B30536">
        <w:rPr>
          <w:rFonts w:cs="Times New Roman"/>
          <w:b/>
          <w:sz w:val="24"/>
          <w:szCs w:val="24"/>
        </w:rPr>
        <w:t xml:space="preserve"> </w:t>
      </w:r>
      <w:r w:rsidRPr="008863FD">
        <w:rPr>
          <w:rFonts w:cs="Times New Roman"/>
          <w:sz w:val="24"/>
          <w:szCs w:val="24"/>
        </w:rPr>
        <w:t xml:space="preserve"> относящиеся </w:t>
      </w:r>
      <w:r>
        <w:rPr>
          <w:rFonts w:cs="Times New Roman"/>
          <w:sz w:val="24"/>
          <w:szCs w:val="24"/>
        </w:rPr>
        <w:t xml:space="preserve">к области 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а</w:t>
      </w:r>
      <w:r w:rsidRPr="008863FD">
        <w:rPr>
          <w:rFonts w:eastAsia="Times New Roman" w:cs="Times New Roman"/>
          <w:bCs/>
          <w:color w:val="000000"/>
          <w:sz w:val="24"/>
          <w:szCs w:val="24"/>
          <w:lang w:eastAsia="ru-RU"/>
        </w:rPr>
        <w:t>втомоби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льных дорог местного значения.</w:t>
      </w:r>
    </w:p>
    <w:tbl>
      <w:tblPr>
        <w:tblStyle w:val="ab"/>
        <w:tblW w:w="15309" w:type="dxa"/>
        <w:tblInd w:w="108" w:type="dxa"/>
        <w:tblLook w:val="04A0" w:firstRow="1" w:lastRow="0" w:firstColumn="1" w:lastColumn="0" w:noHBand="0" w:noVBand="1"/>
      </w:tblPr>
      <w:tblGrid>
        <w:gridCol w:w="7513"/>
        <w:gridCol w:w="1701"/>
        <w:gridCol w:w="1418"/>
        <w:gridCol w:w="4677"/>
      </w:tblGrid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4677" w:type="dxa"/>
            <w:vMerge w:val="restart"/>
            <w:vAlign w:val="center"/>
          </w:tcPr>
          <w:p w:rsidR="00E12A88" w:rsidRDefault="00E12A88" w:rsidP="00572346">
            <w:pPr>
              <w:pStyle w:val="a9"/>
              <w:tabs>
                <w:tab w:val="left" w:pos="851"/>
                <w:tab w:val="left" w:pos="993"/>
                <w:tab w:val="left" w:pos="1134"/>
              </w:tabs>
              <w:suppressAutoHyphens w:val="0"/>
              <w:ind w:left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3FD">
              <w:rPr>
                <w:sz w:val="24"/>
                <w:szCs w:val="24"/>
              </w:rPr>
              <w:t xml:space="preserve">Обоснование </w:t>
            </w:r>
            <w:r w:rsidRPr="00772022">
              <w:rPr>
                <w:sz w:val="24"/>
              </w:rPr>
              <w:t>расчетных показателей</w:t>
            </w: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72022">
              <w:rPr>
                <w:sz w:val="24"/>
                <w:szCs w:val="24"/>
              </w:rPr>
              <w:t>оказатели</w:t>
            </w:r>
          </w:p>
        </w:tc>
        <w:tc>
          <w:tcPr>
            <w:tcW w:w="1701" w:type="dxa"/>
            <w:vMerge/>
            <w:vAlign w:val="center"/>
          </w:tcPr>
          <w:p w:rsidR="00E12A88" w:rsidRDefault="00E12A88" w:rsidP="00572346">
            <w:pPr>
              <w:pStyle w:val="a9"/>
              <w:tabs>
                <w:tab w:val="left" w:pos="851"/>
                <w:tab w:val="left" w:pos="993"/>
                <w:tab w:val="left" w:pos="1134"/>
              </w:tabs>
              <w:suppressAutoHyphens w:val="0"/>
              <w:ind w:left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12A88" w:rsidRDefault="00E12A88" w:rsidP="00572346">
            <w:pPr>
              <w:pStyle w:val="a9"/>
              <w:tabs>
                <w:tab w:val="left" w:pos="851"/>
                <w:tab w:val="left" w:pos="993"/>
                <w:tab w:val="left" w:pos="1134"/>
              </w:tabs>
              <w:suppressAutoHyphens w:val="0"/>
              <w:ind w:left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9"/>
              <w:tabs>
                <w:tab w:val="left" w:pos="851"/>
                <w:tab w:val="left" w:pos="993"/>
                <w:tab w:val="left" w:pos="1134"/>
              </w:tabs>
              <w:suppressAutoHyphens w:val="0"/>
              <w:ind w:left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6F6913" w:rsidRDefault="00E12A88" w:rsidP="00572346">
            <w:pPr>
              <w:pStyle w:val="a3"/>
            </w:pP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Максимально допустимый уровень территориальной доступности:</w:t>
            </w:r>
            <w:r w:rsidRPr="009D4C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4C72">
              <w:rPr>
                <w:rFonts w:cs="Times New Roman"/>
                <w:sz w:val="24"/>
                <w:szCs w:val="24"/>
              </w:rPr>
              <w:t>пешеходные подходы до ближайшей остановки общественного пассажирского транспорта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0B6401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0B6401">
              <w:rPr>
                <w:sz w:val="24"/>
                <w:szCs w:val="24"/>
              </w:rPr>
              <w:t>метров</w:t>
            </w:r>
          </w:p>
        </w:tc>
        <w:tc>
          <w:tcPr>
            <w:tcW w:w="1418" w:type="dxa"/>
            <w:vAlign w:val="center"/>
          </w:tcPr>
          <w:p w:rsidR="00E12A88" w:rsidRPr="000B6401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0B6401">
              <w:rPr>
                <w:sz w:val="24"/>
                <w:szCs w:val="24"/>
              </w:rPr>
              <w:t>500</w:t>
            </w:r>
          </w:p>
        </w:tc>
        <w:tc>
          <w:tcPr>
            <w:tcW w:w="4677" w:type="dxa"/>
            <w:vMerge w:val="restart"/>
          </w:tcPr>
          <w:p w:rsidR="00E12A88" w:rsidRPr="000B6401" w:rsidRDefault="00E12A88" w:rsidP="00572346">
            <w:pPr>
              <w:pStyle w:val="a3"/>
              <w:rPr>
                <w:sz w:val="24"/>
                <w:szCs w:val="24"/>
              </w:rPr>
            </w:pP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«СП 42.13330.201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 Свод правил. Градостроительство. Планировка и застройка городских и сельских поселений. Актуализированная редакция СНиП 2.07.01-89*» (утвержден Приказом Минстроя России от 30.12.2016 № 1034/</w:t>
            </w:r>
            <w:proofErr w:type="spellStart"/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spellEnd"/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пункты 11.15, 11.16.</w:t>
            </w:r>
          </w:p>
        </w:tc>
      </w:tr>
      <w:tr w:rsidR="00E12A88" w:rsidTr="00572346">
        <w:trPr>
          <w:trHeight w:val="555"/>
        </w:trPr>
        <w:tc>
          <w:tcPr>
            <w:tcW w:w="7513" w:type="dxa"/>
          </w:tcPr>
          <w:p w:rsidR="00E12A88" w:rsidRPr="006F6913" w:rsidRDefault="00E12A88" w:rsidP="00572346">
            <w:pPr>
              <w:autoSpaceDE w:val="0"/>
              <w:autoSpaceDN w:val="0"/>
              <w:adjustRightInd w:val="0"/>
              <w:jc w:val="both"/>
            </w:pPr>
            <w:r w:rsidRPr="000B6401">
              <w:rPr>
                <w:sz w:val="24"/>
                <w:szCs w:val="24"/>
              </w:rPr>
              <w:t>Расстояния между остановочными пунктами на линиях общественного пассажирского транспорта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vMerge/>
            <w:vAlign w:val="center"/>
          </w:tcPr>
          <w:p w:rsidR="00E12A88" w:rsidRPr="006F6913" w:rsidRDefault="00E12A88" w:rsidP="00572346">
            <w:pPr>
              <w:pStyle w:val="a3"/>
              <w:jc w:val="center"/>
            </w:pPr>
          </w:p>
        </w:tc>
        <w:tc>
          <w:tcPr>
            <w:tcW w:w="1418" w:type="dxa"/>
            <w:vAlign w:val="center"/>
          </w:tcPr>
          <w:p w:rsidR="00E12A88" w:rsidRPr="006F6913" w:rsidRDefault="00E12A88" w:rsidP="00572346">
            <w:pPr>
              <w:pStyle w:val="a3"/>
              <w:jc w:val="center"/>
            </w:pP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9"/>
              <w:tabs>
                <w:tab w:val="left" w:pos="851"/>
                <w:tab w:val="left" w:pos="993"/>
                <w:tab w:val="left" w:pos="1134"/>
              </w:tabs>
              <w:suppressAutoHyphens w:val="0"/>
              <w:ind w:left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2A88" w:rsidTr="00572346">
        <w:trPr>
          <w:trHeight w:val="240"/>
        </w:trPr>
        <w:tc>
          <w:tcPr>
            <w:tcW w:w="7513" w:type="dxa"/>
          </w:tcPr>
          <w:p w:rsidR="00E12A88" w:rsidRPr="000B6401" w:rsidRDefault="00E12A88" w:rsidP="005723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автобусов</w:t>
            </w:r>
          </w:p>
        </w:tc>
        <w:tc>
          <w:tcPr>
            <w:tcW w:w="1701" w:type="dxa"/>
            <w:vMerge/>
            <w:vAlign w:val="center"/>
          </w:tcPr>
          <w:p w:rsidR="00E12A88" w:rsidRPr="006F6913" w:rsidRDefault="00E12A88" w:rsidP="00572346">
            <w:pPr>
              <w:pStyle w:val="a3"/>
              <w:jc w:val="center"/>
            </w:pPr>
          </w:p>
        </w:tc>
        <w:tc>
          <w:tcPr>
            <w:tcW w:w="1418" w:type="dxa"/>
            <w:vAlign w:val="center"/>
          </w:tcPr>
          <w:p w:rsidR="00E12A88" w:rsidRPr="00C11561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C11561">
              <w:rPr>
                <w:sz w:val="24"/>
                <w:szCs w:val="24"/>
              </w:rPr>
              <w:t>400-600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9"/>
              <w:tabs>
                <w:tab w:val="left" w:pos="851"/>
                <w:tab w:val="left" w:pos="993"/>
                <w:tab w:val="left" w:pos="1134"/>
              </w:tabs>
              <w:suppressAutoHyphens w:val="0"/>
              <w:ind w:left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2A88" w:rsidTr="00572346">
        <w:trPr>
          <w:trHeight w:val="315"/>
        </w:trPr>
        <w:tc>
          <w:tcPr>
            <w:tcW w:w="7513" w:type="dxa"/>
          </w:tcPr>
          <w:p w:rsidR="00E12A88" w:rsidRPr="000B6401" w:rsidRDefault="00E12A88" w:rsidP="005723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экспресс-автобусов</w:t>
            </w:r>
          </w:p>
        </w:tc>
        <w:tc>
          <w:tcPr>
            <w:tcW w:w="1701" w:type="dxa"/>
            <w:vMerge/>
            <w:vAlign w:val="center"/>
          </w:tcPr>
          <w:p w:rsidR="00E12A88" w:rsidRPr="006F6913" w:rsidRDefault="00E12A88" w:rsidP="00572346">
            <w:pPr>
              <w:pStyle w:val="a3"/>
              <w:jc w:val="center"/>
            </w:pPr>
          </w:p>
        </w:tc>
        <w:tc>
          <w:tcPr>
            <w:tcW w:w="1418" w:type="dxa"/>
            <w:vAlign w:val="center"/>
          </w:tcPr>
          <w:p w:rsidR="00E12A88" w:rsidRPr="00C11561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C11561">
              <w:rPr>
                <w:sz w:val="24"/>
                <w:szCs w:val="24"/>
              </w:rPr>
              <w:t>800-1200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9"/>
              <w:tabs>
                <w:tab w:val="left" w:pos="851"/>
                <w:tab w:val="left" w:pos="993"/>
                <w:tab w:val="left" w:pos="1134"/>
              </w:tabs>
              <w:suppressAutoHyphens w:val="0"/>
              <w:ind w:left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2A88" w:rsidTr="00572346">
        <w:trPr>
          <w:trHeight w:val="315"/>
        </w:trPr>
        <w:tc>
          <w:tcPr>
            <w:tcW w:w="7513" w:type="dxa"/>
          </w:tcPr>
          <w:p w:rsidR="00E12A88" w:rsidRPr="000B6401" w:rsidRDefault="00E12A88" w:rsidP="005723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электрифицированных железных дорог</w:t>
            </w:r>
          </w:p>
        </w:tc>
        <w:tc>
          <w:tcPr>
            <w:tcW w:w="1701" w:type="dxa"/>
            <w:vMerge/>
            <w:vAlign w:val="center"/>
          </w:tcPr>
          <w:p w:rsidR="00E12A88" w:rsidRPr="006F6913" w:rsidRDefault="00E12A88" w:rsidP="00572346">
            <w:pPr>
              <w:pStyle w:val="a3"/>
              <w:jc w:val="center"/>
            </w:pPr>
          </w:p>
        </w:tc>
        <w:tc>
          <w:tcPr>
            <w:tcW w:w="1418" w:type="dxa"/>
            <w:vAlign w:val="center"/>
          </w:tcPr>
          <w:p w:rsidR="00E12A88" w:rsidRPr="00C11561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C11561">
              <w:rPr>
                <w:sz w:val="24"/>
                <w:szCs w:val="24"/>
              </w:rPr>
              <w:t>1500-2000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9"/>
              <w:tabs>
                <w:tab w:val="left" w:pos="851"/>
                <w:tab w:val="left" w:pos="993"/>
                <w:tab w:val="left" w:pos="1134"/>
              </w:tabs>
              <w:suppressAutoHyphens w:val="0"/>
              <w:ind w:left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12A88" w:rsidRPr="006F6D07" w:rsidRDefault="00E12A88" w:rsidP="00E12A8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12A88" w:rsidRDefault="00E12A88" w:rsidP="00E12A88">
      <w:pPr>
        <w:pStyle w:val="a9"/>
        <w:numPr>
          <w:ilvl w:val="1"/>
          <w:numId w:val="7"/>
        </w:numPr>
        <w:tabs>
          <w:tab w:val="left" w:pos="567"/>
          <w:tab w:val="left" w:pos="851"/>
          <w:tab w:val="left" w:pos="993"/>
        </w:tabs>
        <w:suppressAutoHyphens w:val="0"/>
        <w:spacing w:after="0" w:line="240" w:lineRule="auto"/>
        <w:ind w:firstLine="6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Объекты</w:t>
      </w:r>
      <w:r w:rsidRPr="008863FD">
        <w:rPr>
          <w:rFonts w:cs="Times New Roman"/>
          <w:sz w:val="24"/>
          <w:szCs w:val="24"/>
        </w:rPr>
        <w:t xml:space="preserve"> </w:t>
      </w:r>
      <w:r w:rsidRPr="00B30536">
        <w:rPr>
          <w:rFonts w:cs="Times New Roman"/>
          <w:sz w:val="24"/>
          <w:szCs w:val="24"/>
        </w:rPr>
        <w:t>и расчетные показатели,</w:t>
      </w:r>
      <w:r w:rsidRPr="00B30536">
        <w:rPr>
          <w:rFonts w:cs="Times New Roman"/>
          <w:b/>
          <w:sz w:val="24"/>
          <w:szCs w:val="24"/>
        </w:rPr>
        <w:t xml:space="preserve"> </w:t>
      </w:r>
      <w:r w:rsidRPr="008863FD">
        <w:rPr>
          <w:rFonts w:cs="Times New Roman"/>
          <w:sz w:val="24"/>
          <w:szCs w:val="24"/>
        </w:rPr>
        <w:t xml:space="preserve"> относящиеся к области </w:t>
      </w:r>
      <w:r>
        <w:rPr>
          <w:rFonts w:cs="Times New Roman"/>
          <w:sz w:val="24"/>
          <w:szCs w:val="24"/>
        </w:rPr>
        <w:t>физкультуры и массового спорта.</w:t>
      </w:r>
    </w:p>
    <w:tbl>
      <w:tblPr>
        <w:tblStyle w:val="ab"/>
        <w:tblW w:w="15309" w:type="dxa"/>
        <w:tblInd w:w="108" w:type="dxa"/>
        <w:tblLook w:val="04A0" w:firstRow="1" w:lastRow="0" w:firstColumn="1" w:lastColumn="0" w:noHBand="0" w:noVBand="1"/>
      </w:tblPr>
      <w:tblGrid>
        <w:gridCol w:w="7513"/>
        <w:gridCol w:w="1701"/>
        <w:gridCol w:w="1418"/>
        <w:gridCol w:w="4677"/>
      </w:tblGrid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 xml:space="preserve">Норматив  </w:t>
            </w:r>
          </w:p>
        </w:tc>
        <w:tc>
          <w:tcPr>
            <w:tcW w:w="4677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 xml:space="preserve">Обоснование </w:t>
            </w:r>
            <w:r w:rsidRPr="00772022">
              <w:rPr>
                <w:sz w:val="24"/>
              </w:rPr>
              <w:t>расчетных показателей</w:t>
            </w: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72022">
              <w:rPr>
                <w:sz w:val="24"/>
                <w:szCs w:val="24"/>
              </w:rPr>
              <w:t>оказатели</w:t>
            </w:r>
          </w:p>
        </w:tc>
        <w:tc>
          <w:tcPr>
            <w:tcW w:w="1701" w:type="dxa"/>
            <w:vMerge/>
            <w:vAlign w:val="center"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6D6CE0" w:rsidRDefault="00E12A88" w:rsidP="00572346">
            <w:pPr>
              <w:pStyle w:val="a3"/>
              <w:rPr>
                <w:sz w:val="24"/>
                <w:szCs w:val="24"/>
              </w:rPr>
            </w:pPr>
            <w:r w:rsidRPr="006D6CE0">
              <w:rPr>
                <w:sz w:val="24"/>
                <w:szCs w:val="24"/>
              </w:rPr>
              <w:t>Объекты физической культуры и спорта:</w:t>
            </w:r>
          </w:p>
        </w:tc>
        <w:tc>
          <w:tcPr>
            <w:tcW w:w="1701" w:type="dxa"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D6CE0">
              <w:rPr>
                <w:sz w:val="24"/>
                <w:szCs w:val="24"/>
              </w:rPr>
              <w:t>СП 42.13330.2016 «Свод правил.</w:t>
            </w:r>
            <w:r>
              <w:rPr>
                <w:sz w:val="24"/>
                <w:szCs w:val="24"/>
              </w:rPr>
              <w:t xml:space="preserve"> </w:t>
            </w:r>
            <w:r w:rsidRPr="006D6CE0">
              <w:rPr>
                <w:sz w:val="24"/>
                <w:szCs w:val="24"/>
              </w:rPr>
              <w:t>Градостроительство. Планировка и застройка городских и сельских поселений»</w:t>
            </w:r>
            <w:r>
              <w:rPr>
                <w:sz w:val="24"/>
                <w:szCs w:val="24"/>
              </w:rPr>
              <w:t>, п</w:t>
            </w:r>
            <w:r w:rsidRPr="006D6CE0">
              <w:rPr>
                <w:sz w:val="24"/>
                <w:szCs w:val="24"/>
              </w:rPr>
              <w:t>риложение Д, таблица Д.1.</w:t>
            </w:r>
          </w:p>
        </w:tc>
      </w:tr>
      <w:tr w:rsidR="00E12A88" w:rsidTr="00572346">
        <w:tc>
          <w:tcPr>
            <w:tcW w:w="7513" w:type="dxa"/>
          </w:tcPr>
          <w:p w:rsidR="00E12A88" w:rsidRPr="006D6CE0" w:rsidRDefault="00E12A88" w:rsidP="00572346">
            <w:pPr>
              <w:pStyle w:val="a3"/>
              <w:rPr>
                <w:sz w:val="24"/>
                <w:szCs w:val="24"/>
              </w:rPr>
            </w:pPr>
            <w:r w:rsidRPr="006D6CE0">
              <w:rPr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1701" w:type="dxa"/>
            <w:vAlign w:val="center"/>
          </w:tcPr>
          <w:p w:rsidR="00E12A88" w:rsidRPr="006D6CE0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6D6CE0">
              <w:rPr>
                <w:sz w:val="24"/>
                <w:szCs w:val="24"/>
              </w:rPr>
              <w:t>а на 1000 чел.</w:t>
            </w:r>
          </w:p>
        </w:tc>
        <w:tc>
          <w:tcPr>
            <w:tcW w:w="1418" w:type="dxa"/>
            <w:vAlign w:val="center"/>
          </w:tcPr>
          <w:p w:rsidR="00E12A88" w:rsidRPr="006D6CE0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6D6CE0">
              <w:rPr>
                <w:sz w:val="24"/>
                <w:szCs w:val="24"/>
              </w:rPr>
              <w:t>0,2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6D6CE0" w:rsidRDefault="00E12A88" w:rsidP="00572346">
            <w:pPr>
              <w:pStyle w:val="a3"/>
              <w:rPr>
                <w:sz w:val="24"/>
                <w:szCs w:val="24"/>
              </w:rPr>
            </w:pPr>
            <w:r w:rsidRPr="006D6CE0">
              <w:rPr>
                <w:sz w:val="24"/>
                <w:szCs w:val="24"/>
              </w:rPr>
              <w:t>спортивные залы</w:t>
            </w:r>
          </w:p>
        </w:tc>
        <w:tc>
          <w:tcPr>
            <w:tcW w:w="1701" w:type="dxa"/>
            <w:vAlign w:val="center"/>
          </w:tcPr>
          <w:p w:rsidR="00E12A88" w:rsidRPr="006D6CE0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6D6CE0">
              <w:rPr>
                <w:sz w:val="24"/>
                <w:szCs w:val="24"/>
              </w:rPr>
              <w:t>м</w:t>
            </w:r>
            <w:r w:rsidRPr="006D6CE0">
              <w:rPr>
                <w:sz w:val="24"/>
                <w:szCs w:val="24"/>
                <w:vertAlign w:val="superscript"/>
              </w:rPr>
              <w:t>2</w:t>
            </w:r>
            <w:r w:rsidRPr="006D6CE0">
              <w:rPr>
                <w:sz w:val="24"/>
                <w:szCs w:val="24"/>
              </w:rPr>
              <w:t xml:space="preserve"> пола на 1000 чел.</w:t>
            </w: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6D6CE0" w:rsidRDefault="00E12A88" w:rsidP="00572346">
            <w:pPr>
              <w:pStyle w:val="a3"/>
              <w:rPr>
                <w:sz w:val="24"/>
                <w:szCs w:val="24"/>
              </w:rPr>
            </w:pPr>
            <w:r w:rsidRPr="00FC4E15">
              <w:rPr>
                <w:sz w:val="24"/>
                <w:szCs w:val="24"/>
              </w:rPr>
              <w:t>спортивные залы в</w:t>
            </w:r>
            <w:r>
              <w:rPr>
                <w:sz w:val="24"/>
                <w:szCs w:val="24"/>
              </w:rPr>
              <w:t xml:space="preserve"> населенных пунктах от 2 до 5 </w:t>
            </w:r>
            <w:proofErr w:type="spellStart"/>
            <w:r>
              <w:rPr>
                <w:sz w:val="24"/>
                <w:szCs w:val="24"/>
              </w:rPr>
              <w:t>тыс.жителей</w:t>
            </w:r>
            <w:proofErr w:type="spellEnd"/>
            <w:r>
              <w:rPr>
                <w:sz w:val="24"/>
                <w:szCs w:val="24"/>
              </w:rPr>
              <w:t xml:space="preserve"> площадью 540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E12A88" w:rsidRPr="00FC4E15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FC4E15">
              <w:rPr>
                <w:sz w:val="24"/>
                <w:szCs w:val="24"/>
              </w:rPr>
              <w:t>зал</w:t>
            </w: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6D6CE0" w:rsidRDefault="00E12A88" w:rsidP="00572346">
            <w:pPr>
              <w:pStyle w:val="a3"/>
              <w:rPr>
                <w:sz w:val="24"/>
                <w:szCs w:val="24"/>
              </w:rPr>
            </w:pPr>
            <w:r w:rsidRPr="006D6CE0">
              <w:rPr>
                <w:sz w:val="24"/>
                <w:szCs w:val="24"/>
              </w:rPr>
              <w:t>бассейны</w:t>
            </w:r>
          </w:p>
        </w:tc>
        <w:tc>
          <w:tcPr>
            <w:tcW w:w="1701" w:type="dxa"/>
            <w:vAlign w:val="center"/>
          </w:tcPr>
          <w:p w:rsidR="00E12A88" w:rsidRPr="006D6CE0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6D6CE0">
              <w:rPr>
                <w:sz w:val="24"/>
                <w:szCs w:val="24"/>
              </w:rPr>
              <w:t>м</w:t>
            </w:r>
            <w:r w:rsidRPr="006D6CE0">
              <w:rPr>
                <w:sz w:val="24"/>
                <w:szCs w:val="24"/>
                <w:vertAlign w:val="superscript"/>
              </w:rPr>
              <w:t>2</w:t>
            </w:r>
            <w:r w:rsidRPr="006D6CE0">
              <w:rPr>
                <w:sz w:val="24"/>
                <w:szCs w:val="24"/>
              </w:rPr>
              <w:t xml:space="preserve"> зеркала воды на 1000 чел.</w:t>
            </w: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D871BC" w:rsidRDefault="00E12A88" w:rsidP="00572346">
            <w:pPr>
              <w:pStyle w:val="a3"/>
              <w:rPr>
                <w:sz w:val="24"/>
                <w:szCs w:val="24"/>
              </w:rPr>
            </w:pPr>
            <w:r w:rsidRPr="00D871BC">
              <w:rPr>
                <w:rFonts w:cs="Times New Roman"/>
                <w:sz w:val="24"/>
                <w:szCs w:val="24"/>
              </w:rPr>
              <w:t>Уровень территориальной  доступности:</w:t>
            </w:r>
          </w:p>
        </w:tc>
        <w:tc>
          <w:tcPr>
            <w:tcW w:w="1701" w:type="dxa"/>
            <w:vAlign w:val="center"/>
          </w:tcPr>
          <w:p w:rsidR="00E12A88" w:rsidRPr="00D871BC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1418" w:type="dxa"/>
            <w:vAlign w:val="center"/>
          </w:tcPr>
          <w:p w:rsidR="00E12A88" w:rsidRPr="00D871BC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12A88" w:rsidRPr="006F6D07" w:rsidRDefault="00E12A88" w:rsidP="00E12A8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12A88" w:rsidRPr="002B7956" w:rsidRDefault="00E12A88" w:rsidP="00E12A88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 </w:t>
      </w:r>
      <w:r w:rsidRPr="0071352D">
        <w:rPr>
          <w:rFonts w:ascii="Times New Roman" w:hAnsi="Times New Roman" w:cs="Times New Roman"/>
          <w:sz w:val="24"/>
          <w:szCs w:val="24"/>
        </w:rPr>
        <w:t xml:space="preserve">Объекты, относящиеся к области </w:t>
      </w:r>
      <w:r w:rsidRPr="0071352D">
        <w:rPr>
          <w:rFonts w:ascii="Times New Roman" w:eastAsia="Times New Roman" w:hAnsi="Times New Roman" w:cs="Times New Roman"/>
          <w:sz w:val="24"/>
          <w:szCs w:val="24"/>
        </w:rPr>
        <w:t>культуры и искусства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2B7956">
        <w:rPr>
          <w:rFonts w:ascii="Times New Roman" w:eastAsia="Times New Roman" w:hAnsi="Times New Roman" w:cs="Times New Roman"/>
          <w:sz w:val="24"/>
          <w:szCs w:val="24"/>
        </w:rPr>
        <w:t>развития местного традиционного народного художественного творчества и народных художественных промыслов</w:t>
      </w:r>
      <w:r w:rsidRPr="002B795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13"/>
        <w:gridCol w:w="1701"/>
        <w:gridCol w:w="1418"/>
        <w:gridCol w:w="4677"/>
      </w:tblGrid>
      <w:tr w:rsidR="00E12A88" w:rsidRPr="0098218C" w:rsidTr="00572346">
        <w:trPr>
          <w:trHeight w:val="318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Виды объектов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  <w:tc>
          <w:tcPr>
            <w:tcW w:w="46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Обоснование расчетных показателей</w:t>
            </w:r>
          </w:p>
        </w:tc>
      </w:tr>
      <w:tr w:rsidR="00E12A88" w:rsidRPr="0098218C" w:rsidTr="00572346">
        <w:trPr>
          <w:trHeight w:val="318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286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2A88" w:rsidRPr="002B7956" w:rsidRDefault="00E12A88" w:rsidP="00572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>Объекты культуры и искусства, в том числе: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12A88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субъектам Российской Федерации и органам местного самоуправления по развитию сети организаций культуры и обеспечения населения услугами организации культуры» (распоряжение Минкультуры России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 xml:space="preserve"> № Р-9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2A88" w:rsidRPr="0028747C" w:rsidRDefault="00E12A88" w:rsidP="00572346">
            <w:pPr>
              <w:pStyle w:val="ConsPlusTitle"/>
              <w:jc w:val="center"/>
              <w:rPr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154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2A88" w:rsidRPr="002B7956" w:rsidRDefault="00E12A88" w:rsidP="00572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>Музеи: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185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B7956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 (в случае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принятия  </w:t>
            </w:r>
            <w:r w:rsidRPr="00D95488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 w:rsidRPr="00D9548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 муниципального образования)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90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B7956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61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B7956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>тематический музей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130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B7956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>Уровень территориальной  доступности: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130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для жителей административного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5-30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61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населенных пунктов сельского поселения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61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B7956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клубного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</w:t>
            </w: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137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д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ом культуры (центр народного творчества)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административного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562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12A88" w:rsidRPr="002B7956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шаговой</w:t>
            </w: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 xml:space="preserve">  доступности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5-30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61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транспортной</w:t>
            </w: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61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сельского д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на 1 тыс. жителей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61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Кинозал в сельском поселении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на 3 тыс. жителей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61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B7956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шаговой</w:t>
            </w: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 xml:space="preserve">  доступности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5-30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61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транспортной</w:t>
            </w: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A88" w:rsidRPr="006F6D07" w:rsidRDefault="00E12A88" w:rsidP="00E12A8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E12A88" w:rsidRPr="001075CB" w:rsidRDefault="00E12A88" w:rsidP="00E12A8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 Объекты </w:t>
      </w:r>
      <w:r w:rsidRPr="0071352D">
        <w:rPr>
          <w:rFonts w:ascii="Times New Roman" w:hAnsi="Times New Roman" w:cs="Times New Roman"/>
          <w:sz w:val="24"/>
          <w:szCs w:val="24"/>
        </w:rPr>
        <w:t>и расчетные показатели</w:t>
      </w:r>
      <w:r>
        <w:rPr>
          <w:rFonts w:ascii="Times New Roman" w:hAnsi="Times New Roman" w:cs="Times New Roman"/>
          <w:sz w:val="24"/>
          <w:szCs w:val="24"/>
        </w:rPr>
        <w:t xml:space="preserve">, предназначенные для </w:t>
      </w:r>
      <w:r w:rsidRPr="001075CB">
        <w:rPr>
          <w:rFonts w:ascii="Times New Roman" w:eastAsia="Times New Roman" w:hAnsi="Times New Roman" w:cs="Times New Roman"/>
          <w:sz w:val="24"/>
          <w:szCs w:val="24"/>
        </w:rPr>
        <w:t>организации ритуальных услуг и содержания мест захоронений</w:t>
      </w:r>
      <w:r w:rsidRPr="001075C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530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13"/>
        <w:gridCol w:w="1418"/>
        <w:gridCol w:w="1701"/>
        <w:gridCol w:w="4677"/>
      </w:tblGrid>
      <w:tr w:rsidR="00E12A88" w:rsidRPr="0028747C" w:rsidTr="00572346">
        <w:trPr>
          <w:trHeight w:val="318"/>
        </w:trPr>
        <w:tc>
          <w:tcPr>
            <w:tcW w:w="7513" w:type="dxa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Виды объектов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  <w:tc>
          <w:tcPr>
            <w:tcW w:w="4677" w:type="dxa"/>
            <w:vMerge w:val="restart"/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Обоснование расчетных показателей</w:t>
            </w:r>
          </w:p>
        </w:tc>
      </w:tr>
      <w:tr w:rsidR="00E12A88" w:rsidRPr="0028747C" w:rsidTr="00572346">
        <w:trPr>
          <w:trHeight w:val="318"/>
        </w:trPr>
        <w:tc>
          <w:tcPr>
            <w:tcW w:w="7513" w:type="dxa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vMerge/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28747C" w:rsidTr="00572346">
        <w:trPr>
          <w:trHeight w:val="286"/>
        </w:trPr>
        <w:tc>
          <w:tcPr>
            <w:tcW w:w="7513" w:type="dxa"/>
            <w:shd w:val="clear" w:color="auto" w:fill="auto"/>
          </w:tcPr>
          <w:p w:rsidR="00E12A88" w:rsidRPr="0071352D" w:rsidRDefault="00E12A88" w:rsidP="00572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D">
              <w:rPr>
                <w:rFonts w:ascii="Times New Roman" w:hAnsi="Times New Roman" w:cs="Times New Roman"/>
                <w:sz w:val="24"/>
                <w:szCs w:val="24"/>
              </w:rPr>
              <w:t>Кладбища традиционного захоронения</w:t>
            </w:r>
          </w:p>
        </w:tc>
        <w:tc>
          <w:tcPr>
            <w:tcW w:w="1418" w:type="dxa"/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4677" w:type="dxa"/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CE0">
              <w:rPr>
                <w:rFonts w:ascii="Times New Roman" w:hAnsi="Times New Roman" w:cs="Times New Roman"/>
                <w:sz w:val="24"/>
                <w:szCs w:val="24"/>
              </w:rPr>
              <w:t>СП 42.13330.2016 «Свод правил.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CE0">
              <w:rPr>
                <w:rFonts w:ascii="Times New Roman" w:hAnsi="Times New Roman" w:cs="Times New Roman"/>
                <w:sz w:val="24"/>
                <w:szCs w:val="24"/>
              </w:rPr>
              <w:t>Градостроительство. Планировка и застройка городских и сельских поселений»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6D6CE0">
              <w:rPr>
                <w:rFonts w:ascii="Times New Roman" w:hAnsi="Times New Roman" w:cs="Times New Roman"/>
                <w:sz w:val="24"/>
                <w:szCs w:val="24"/>
              </w:rPr>
              <w:t>риложение Д, таблица Д.1.</w:t>
            </w:r>
          </w:p>
        </w:tc>
      </w:tr>
    </w:tbl>
    <w:p w:rsidR="00E12A88" w:rsidRPr="001075CB" w:rsidRDefault="00E12A88" w:rsidP="00E12A88">
      <w:pPr>
        <w:spacing w:after="0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1075CB">
        <w:rPr>
          <w:rFonts w:ascii="Times New Roman" w:hAnsi="Times New Roman" w:cs="Times New Roman"/>
          <w:sz w:val="24"/>
          <w:szCs w:val="24"/>
          <w:lang w:eastAsia="en-US"/>
        </w:rPr>
        <w:t xml:space="preserve">Примечание: </w:t>
      </w:r>
    </w:p>
    <w:p w:rsidR="00E12A88" w:rsidRPr="007623CE" w:rsidRDefault="00E12A88" w:rsidP="00E12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E">
        <w:rPr>
          <w:rFonts w:ascii="Times New Roman" w:hAnsi="Times New Roman" w:cs="Times New Roman"/>
          <w:sz w:val="24"/>
          <w:szCs w:val="24"/>
        </w:rPr>
        <w:t xml:space="preserve">[1] Расчет посадочных мест в  учреждениях клубного типа в муниципальном образовании определяется в соответствии с Приложением 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623CE">
        <w:rPr>
          <w:rFonts w:ascii="Times New Roman" w:hAnsi="Times New Roman" w:cs="Times New Roman"/>
          <w:sz w:val="24"/>
          <w:szCs w:val="24"/>
        </w:rPr>
        <w:t>Методически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7623CE">
        <w:rPr>
          <w:rFonts w:ascii="Times New Roman" w:hAnsi="Times New Roman" w:cs="Times New Roman"/>
          <w:sz w:val="24"/>
          <w:szCs w:val="24"/>
        </w:rPr>
        <w:t>рекомендаци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7623CE">
        <w:rPr>
          <w:rFonts w:ascii="Times New Roman" w:hAnsi="Times New Roman" w:cs="Times New Roman"/>
          <w:sz w:val="24"/>
          <w:szCs w:val="24"/>
        </w:rPr>
        <w:t xml:space="preserve"> субъектам Российской Федерации и органам местного самоуправления по развитию сети организаций культуры и обеспечения населения услугами организации культуры» (распоряжение Минкультуры России от 02.08.2017 № Р-965)</w:t>
      </w:r>
    </w:p>
    <w:p w:rsidR="00E12A88" w:rsidRPr="007623CE" w:rsidRDefault="00E12A88" w:rsidP="00E12A88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firstLine="567"/>
        <w:contextualSpacing/>
        <w:jc w:val="both"/>
      </w:pPr>
      <w:r>
        <w:t>Информация:</w:t>
      </w:r>
    </w:p>
    <w:p w:rsidR="00E12A88" w:rsidRPr="00F94679" w:rsidRDefault="00E12A88" w:rsidP="00E12A88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bCs/>
          <w:lang w:eastAsia="zh-CN"/>
        </w:rPr>
        <w:sectPr w:rsidR="00E12A88" w:rsidRPr="00F94679" w:rsidSect="0063285C">
          <w:pgSz w:w="16838" w:h="11906" w:orient="landscape"/>
          <w:pgMar w:top="709" w:right="536" w:bottom="851" w:left="993" w:header="0" w:footer="0" w:gutter="0"/>
          <w:cols w:space="720"/>
          <w:formProt w:val="0"/>
          <w:docGrid w:linePitch="360" w:charSpace="-8193"/>
        </w:sectPr>
      </w:pPr>
      <w:r w:rsidRPr="001075CB">
        <w:t xml:space="preserve">Совокупность расчетных показателей минимально допустимого уровня обеспеченности </w:t>
      </w:r>
      <w:r w:rsidRPr="001075CB">
        <w:rPr>
          <w:bCs/>
          <w:lang w:eastAsia="zh-CN"/>
        </w:rPr>
        <w:t xml:space="preserve">и  расчетных показателей максимально допустимого уровня территориальной доступности видов объектов, указанных в  </w:t>
      </w:r>
      <w:r w:rsidRPr="001075CB">
        <w:rPr>
          <w:lang w:eastAsia="en-US"/>
        </w:rPr>
        <w:t xml:space="preserve">пунктах а), б), в), </w:t>
      </w:r>
      <w:r>
        <w:rPr>
          <w:lang w:eastAsia="en-US"/>
        </w:rPr>
        <w:t>е</w:t>
      </w:r>
      <w:r w:rsidRPr="001075CB">
        <w:rPr>
          <w:lang w:eastAsia="en-US"/>
        </w:rPr>
        <w:t xml:space="preserve">), з), </w:t>
      </w:r>
      <w:r>
        <w:rPr>
          <w:lang w:eastAsia="en-US"/>
        </w:rPr>
        <w:t xml:space="preserve">и), </w:t>
      </w:r>
      <w:r w:rsidRPr="001075CB">
        <w:rPr>
          <w:lang w:eastAsia="en-US"/>
        </w:rPr>
        <w:t>к), л)</w:t>
      </w:r>
      <w:r>
        <w:rPr>
          <w:lang w:eastAsia="en-US"/>
        </w:rPr>
        <w:t>, м), н), о)</w:t>
      </w:r>
      <w:r w:rsidRPr="001075CB">
        <w:rPr>
          <w:lang w:eastAsia="en-US"/>
        </w:rPr>
        <w:t xml:space="preserve"> части </w:t>
      </w:r>
      <w:r>
        <w:rPr>
          <w:lang w:eastAsia="en-US"/>
        </w:rPr>
        <w:t>4</w:t>
      </w:r>
      <w:r w:rsidRPr="001075CB">
        <w:rPr>
          <w:lang w:eastAsia="en-US"/>
        </w:rPr>
        <w:t xml:space="preserve"> статьи </w:t>
      </w:r>
      <w:r>
        <w:rPr>
          <w:lang w:eastAsia="en-US"/>
        </w:rPr>
        <w:t>4</w:t>
      </w:r>
      <w:r w:rsidRPr="001075CB">
        <w:rPr>
          <w:lang w:eastAsia="en-US"/>
        </w:rPr>
        <w:t xml:space="preserve"> </w:t>
      </w:r>
      <w:r w:rsidRPr="001075CB">
        <w:rPr>
          <w:bCs/>
          <w:lang w:eastAsia="zh-CN"/>
        </w:rPr>
        <w:t xml:space="preserve">Закона Томской области от 05.12.2016 № 150-ОЗ «О видах объектов регионального и местного значения, подлежащих отображению в документах территориального планирования Томской области и документах территориального планирования муниципальных образований Томской области» не подлежат установлению, в связи с тем, что решение данных вопросов местного значения </w:t>
      </w:r>
      <w:r>
        <w:rPr>
          <w:bCs/>
          <w:lang w:eastAsia="zh-CN"/>
        </w:rPr>
        <w:t>сельского поселения</w:t>
      </w:r>
      <w:r w:rsidRPr="001075CB">
        <w:rPr>
          <w:bCs/>
          <w:lang w:eastAsia="zh-CN"/>
        </w:rPr>
        <w:t xml:space="preserve"> относится к сфере муниципального </w:t>
      </w:r>
      <w:r>
        <w:rPr>
          <w:bCs/>
          <w:lang w:eastAsia="zh-CN"/>
        </w:rPr>
        <w:t>организационно-</w:t>
      </w:r>
      <w:r w:rsidRPr="001075CB">
        <w:rPr>
          <w:bCs/>
          <w:lang w:eastAsia="zh-CN"/>
        </w:rPr>
        <w:t>правового регулирования</w:t>
      </w:r>
      <w:r>
        <w:rPr>
          <w:bCs/>
          <w:lang w:eastAsia="zh-CN"/>
        </w:rPr>
        <w:t xml:space="preserve">, </w:t>
      </w:r>
      <w:r w:rsidRPr="001075CB">
        <w:rPr>
          <w:bCs/>
          <w:lang w:eastAsia="zh-CN"/>
        </w:rPr>
        <w:t>материально-технического обеспечения,</w:t>
      </w:r>
      <w:r w:rsidRPr="001075CB">
        <w:t xml:space="preserve"> </w:t>
      </w:r>
      <w:r>
        <w:t xml:space="preserve">финансирования </w:t>
      </w:r>
      <w:r w:rsidRPr="001075CB">
        <w:t>и направлено на создание необходимых условий для регулирования общих принципов их организации</w:t>
      </w:r>
      <w:r w:rsidRPr="001075CB">
        <w:rPr>
          <w:bCs/>
          <w:lang w:eastAsia="zh-CN"/>
        </w:rPr>
        <w:t xml:space="preserve"> (нормативно-правовая база, создание, формирование, муниципальный контроль и надзор, финансирование из средств местного бюджета)</w:t>
      </w:r>
      <w:r>
        <w:rPr>
          <w:bCs/>
          <w:lang w:eastAsia="zh-CN"/>
        </w:rPr>
        <w:t xml:space="preserve"> и данные объекты (территории) подлежат отображени</w:t>
      </w:r>
      <w:r w:rsidR="0063285C">
        <w:rPr>
          <w:bCs/>
          <w:lang w:eastAsia="zh-CN"/>
        </w:rPr>
        <w:t xml:space="preserve">ю в генеральном плане </w:t>
      </w:r>
      <w:proofErr w:type="spellStart"/>
      <w:r w:rsidR="0063285C">
        <w:rPr>
          <w:bCs/>
          <w:lang w:eastAsia="zh-CN"/>
        </w:rPr>
        <w:t>поселе</w:t>
      </w:r>
      <w:proofErr w:type="spellEnd"/>
    </w:p>
    <w:p w:rsidR="006D3A74" w:rsidRDefault="006D3A74" w:rsidP="006D3A74">
      <w:pPr>
        <w:pStyle w:val="1"/>
        <w:tabs>
          <w:tab w:val="left" w:pos="709"/>
          <w:tab w:val="left" w:pos="1134"/>
        </w:tabs>
        <w:spacing w:before="0" w:after="0"/>
        <w:ind w:right="-206" w:firstLine="425"/>
        <w:jc w:val="both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lastRenderedPageBreak/>
        <w:t>3. ПРАВИЛА И ОБЛАСТЬ ПРИМЕНЕНИЯ НОРМАТИВОВ ГРАДОСТРОИТЕЛЬНОГО ПРОЕКТИРОВАНИЯ</w:t>
      </w:r>
    </w:p>
    <w:p w:rsidR="006D3A74" w:rsidRPr="00E0721D" w:rsidRDefault="006D3A74" w:rsidP="006D3A74">
      <w:pPr>
        <w:spacing w:after="0"/>
      </w:pPr>
    </w:p>
    <w:p w:rsidR="006D3A74" w:rsidRDefault="006D3A74" w:rsidP="006D3A74">
      <w:pPr>
        <w:pStyle w:val="a9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3.1 </w:t>
      </w:r>
      <w:r w:rsidRPr="00B64DE0">
        <w:rPr>
          <w:rFonts w:cs="Times New Roman"/>
          <w:sz w:val="24"/>
          <w:szCs w:val="24"/>
        </w:rPr>
        <w:t xml:space="preserve">Действие местных нормативов распространяется на всю территорию </w:t>
      </w:r>
      <w:r w:rsidR="008E5875">
        <w:rPr>
          <w:rFonts w:cs="Times New Roman"/>
          <w:sz w:val="24"/>
          <w:szCs w:val="24"/>
        </w:rPr>
        <w:t>Тегульдетского</w:t>
      </w:r>
      <w:r w:rsidR="008E5875" w:rsidRPr="002D33B4">
        <w:rPr>
          <w:rFonts w:cs="Times New Roman"/>
          <w:sz w:val="24"/>
          <w:szCs w:val="24"/>
        </w:rPr>
        <w:t xml:space="preserve"> </w:t>
      </w:r>
      <w:r w:rsidRPr="00DA18C3">
        <w:rPr>
          <w:rFonts w:cs="Times New Roman"/>
          <w:sz w:val="24"/>
          <w:szCs w:val="24"/>
        </w:rPr>
        <w:t>сельского поселения</w:t>
      </w:r>
      <w:r w:rsidRPr="00B64DE0">
        <w:rPr>
          <w:rFonts w:cs="Times New Roman"/>
          <w:sz w:val="24"/>
          <w:szCs w:val="24"/>
        </w:rPr>
        <w:t xml:space="preserve">. </w:t>
      </w:r>
    </w:p>
    <w:p w:rsidR="006D3A74" w:rsidRDefault="006D3A74" w:rsidP="006D3A74">
      <w:pPr>
        <w:pStyle w:val="a9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</w:t>
      </w:r>
      <w:r w:rsidRPr="00B64DE0">
        <w:rPr>
          <w:rFonts w:cs="Times New Roman"/>
          <w:sz w:val="24"/>
          <w:szCs w:val="24"/>
        </w:rPr>
        <w:t xml:space="preserve">ормативы являются обязательными для применения всеми участниками деятельности, связанной с </w:t>
      </w:r>
      <w:r>
        <w:rPr>
          <w:rFonts w:cs="Times New Roman"/>
          <w:sz w:val="24"/>
          <w:szCs w:val="24"/>
        </w:rPr>
        <w:t xml:space="preserve">подготовкой  Генерального плана </w:t>
      </w:r>
      <w:r w:rsidR="008E5875">
        <w:rPr>
          <w:rFonts w:cs="Times New Roman"/>
          <w:sz w:val="24"/>
          <w:szCs w:val="24"/>
        </w:rPr>
        <w:t>Тегульдетского</w:t>
      </w:r>
      <w:r w:rsidRPr="00DA18C3">
        <w:rPr>
          <w:rFonts w:cs="Times New Roman"/>
          <w:sz w:val="24"/>
          <w:szCs w:val="24"/>
        </w:rPr>
        <w:t xml:space="preserve"> сельского поселения</w:t>
      </w:r>
      <w:r>
        <w:rPr>
          <w:rFonts w:cs="Times New Roman"/>
          <w:sz w:val="24"/>
          <w:szCs w:val="24"/>
        </w:rPr>
        <w:t xml:space="preserve">,  разработкой документации по планировке территории </w:t>
      </w:r>
      <w:r w:rsidRPr="00B64DE0">
        <w:rPr>
          <w:rFonts w:cs="Times New Roman"/>
          <w:sz w:val="24"/>
          <w:szCs w:val="24"/>
        </w:rPr>
        <w:t xml:space="preserve">независимо от </w:t>
      </w:r>
      <w:r>
        <w:rPr>
          <w:rFonts w:cs="Times New Roman"/>
          <w:sz w:val="24"/>
          <w:szCs w:val="24"/>
        </w:rPr>
        <w:t>организационно-правовых форм</w:t>
      </w:r>
      <w:r w:rsidRPr="00B64DE0">
        <w:rPr>
          <w:rFonts w:cs="Times New Roman"/>
          <w:sz w:val="24"/>
          <w:szCs w:val="24"/>
        </w:rPr>
        <w:t>.</w:t>
      </w:r>
    </w:p>
    <w:p w:rsidR="006D3A74" w:rsidRPr="00B64DE0" w:rsidRDefault="006D3A74" w:rsidP="006D3A74">
      <w:pPr>
        <w:pStyle w:val="a9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3.2. Совокупность р</w:t>
      </w:r>
      <w:r w:rsidRPr="00B64DE0">
        <w:rPr>
          <w:rFonts w:cs="Times New Roman"/>
          <w:sz w:val="24"/>
          <w:szCs w:val="24"/>
        </w:rPr>
        <w:t>асчетны</w:t>
      </w:r>
      <w:r>
        <w:rPr>
          <w:rFonts w:cs="Times New Roman"/>
          <w:sz w:val="24"/>
          <w:szCs w:val="24"/>
        </w:rPr>
        <w:t>х</w:t>
      </w:r>
      <w:r w:rsidRPr="00B64DE0">
        <w:rPr>
          <w:rFonts w:cs="Times New Roman"/>
          <w:sz w:val="24"/>
          <w:szCs w:val="24"/>
        </w:rPr>
        <w:t xml:space="preserve"> показател</w:t>
      </w:r>
      <w:r>
        <w:rPr>
          <w:rFonts w:cs="Times New Roman"/>
          <w:sz w:val="24"/>
          <w:szCs w:val="24"/>
        </w:rPr>
        <w:t>ей</w:t>
      </w:r>
      <w:r w:rsidRPr="00B64DE0">
        <w:rPr>
          <w:rFonts w:cs="Times New Roman"/>
          <w:sz w:val="24"/>
          <w:szCs w:val="24"/>
        </w:rPr>
        <w:t xml:space="preserve"> минимально допустимого уровня обеспеченности объектами местного значения </w:t>
      </w:r>
      <w:r w:rsidR="008E5875">
        <w:rPr>
          <w:rFonts w:cs="Times New Roman"/>
          <w:sz w:val="24"/>
          <w:szCs w:val="24"/>
        </w:rPr>
        <w:t>Тегульдетского</w:t>
      </w:r>
      <w:r w:rsidR="0063285C" w:rsidRPr="002D33B4">
        <w:rPr>
          <w:rFonts w:cs="Times New Roman"/>
          <w:sz w:val="24"/>
          <w:szCs w:val="24"/>
        </w:rPr>
        <w:t xml:space="preserve"> </w:t>
      </w:r>
      <w:r w:rsidR="00E96541" w:rsidRPr="00DA18C3">
        <w:rPr>
          <w:rFonts w:cs="Times New Roman"/>
          <w:sz w:val="24"/>
          <w:szCs w:val="24"/>
        </w:rPr>
        <w:t>сельского поселения</w:t>
      </w:r>
      <w:r>
        <w:rPr>
          <w:rFonts w:cs="Times New Roman"/>
          <w:sz w:val="24"/>
          <w:szCs w:val="24"/>
        </w:rPr>
        <w:t xml:space="preserve"> </w:t>
      </w:r>
      <w:r w:rsidRPr="00B64DE0">
        <w:rPr>
          <w:rFonts w:cs="Times New Roman"/>
          <w:sz w:val="24"/>
          <w:szCs w:val="24"/>
        </w:rPr>
        <w:t xml:space="preserve">производится для определения местоположения планируемых к размещению объектов местного значения </w:t>
      </w:r>
      <w:r w:rsidR="00E96541">
        <w:rPr>
          <w:rFonts w:cs="Times New Roman"/>
          <w:sz w:val="24"/>
          <w:szCs w:val="24"/>
        </w:rPr>
        <w:t>сельского поселения</w:t>
      </w:r>
      <w:r w:rsidRPr="00B64DE0">
        <w:rPr>
          <w:rFonts w:cs="Times New Roman"/>
          <w:sz w:val="24"/>
          <w:szCs w:val="24"/>
        </w:rPr>
        <w:t xml:space="preserve"> в </w:t>
      </w:r>
      <w:r>
        <w:rPr>
          <w:rFonts w:cs="Times New Roman"/>
          <w:sz w:val="24"/>
          <w:szCs w:val="24"/>
        </w:rPr>
        <w:t>Г</w:t>
      </w:r>
      <w:r w:rsidRPr="00B64DE0">
        <w:rPr>
          <w:rFonts w:cs="Times New Roman"/>
          <w:sz w:val="24"/>
          <w:szCs w:val="24"/>
        </w:rPr>
        <w:t>енеральн</w:t>
      </w:r>
      <w:r>
        <w:rPr>
          <w:rFonts w:cs="Times New Roman"/>
          <w:sz w:val="24"/>
          <w:szCs w:val="24"/>
        </w:rPr>
        <w:t xml:space="preserve">ом плане </w:t>
      </w:r>
      <w:r w:rsidR="00191CEC">
        <w:rPr>
          <w:rFonts w:cs="Times New Roman"/>
          <w:sz w:val="24"/>
          <w:szCs w:val="24"/>
        </w:rPr>
        <w:t>Тегульдетского</w:t>
      </w:r>
      <w:r w:rsidR="00E96541" w:rsidRPr="00DA18C3">
        <w:rPr>
          <w:rFonts w:cs="Times New Roman"/>
          <w:sz w:val="24"/>
          <w:szCs w:val="24"/>
        </w:rPr>
        <w:t xml:space="preserve"> сельского поселения</w:t>
      </w:r>
      <w:r w:rsidRPr="00B64DE0">
        <w:rPr>
          <w:rFonts w:cs="Times New Roman"/>
          <w:sz w:val="24"/>
          <w:szCs w:val="24"/>
        </w:rPr>
        <w:t>, зон планируемого размещения объектов местного значения в документации по планировке территори</w:t>
      </w:r>
      <w:r>
        <w:rPr>
          <w:rFonts w:cs="Times New Roman"/>
          <w:sz w:val="24"/>
          <w:szCs w:val="24"/>
        </w:rPr>
        <w:t>и</w:t>
      </w:r>
      <w:r w:rsidRPr="00B64DE0">
        <w:rPr>
          <w:rFonts w:cs="Times New Roman"/>
          <w:sz w:val="24"/>
          <w:szCs w:val="24"/>
        </w:rPr>
        <w:t xml:space="preserve"> в целях обеспечения благоприятных условий жизнедеятельности человека на территории </w:t>
      </w:r>
      <w:r w:rsidR="008E5875">
        <w:rPr>
          <w:rFonts w:cs="Times New Roman"/>
          <w:sz w:val="24"/>
          <w:szCs w:val="24"/>
        </w:rPr>
        <w:t>Тегульдетского</w:t>
      </w:r>
      <w:r w:rsidR="008E5875" w:rsidRPr="002D33B4">
        <w:rPr>
          <w:rFonts w:cs="Times New Roman"/>
          <w:sz w:val="24"/>
          <w:szCs w:val="24"/>
        </w:rPr>
        <w:t xml:space="preserve"> </w:t>
      </w:r>
      <w:r w:rsidR="00E96541" w:rsidRPr="00DA18C3">
        <w:rPr>
          <w:rFonts w:cs="Times New Roman"/>
          <w:sz w:val="24"/>
          <w:szCs w:val="24"/>
        </w:rPr>
        <w:t>сельского поселения</w:t>
      </w:r>
      <w:r w:rsidRPr="00B64DE0">
        <w:rPr>
          <w:rFonts w:cs="Times New Roman"/>
          <w:sz w:val="24"/>
          <w:szCs w:val="24"/>
        </w:rPr>
        <w:t>.</w:t>
      </w:r>
    </w:p>
    <w:p w:rsidR="006D3A74" w:rsidRDefault="006D3A74" w:rsidP="006D3A74">
      <w:pPr>
        <w:pStyle w:val="a9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3.3. </w:t>
      </w:r>
      <w:r w:rsidRPr="00B64DE0">
        <w:rPr>
          <w:rFonts w:cs="Times New Roman"/>
          <w:sz w:val="24"/>
          <w:szCs w:val="24"/>
        </w:rPr>
        <w:t>При определении местоположения планируемых к размещению объектов местного значения</w:t>
      </w:r>
      <w:r>
        <w:rPr>
          <w:rFonts w:cs="Times New Roman"/>
          <w:sz w:val="24"/>
          <w:szCs w:val="24"/>
        </w:rPr>
        <w:t xml:space="preserve">, </w:t>
      </w:r>
      <w:r w:rsidRPr="00B64DE0">
        <w:rPr>
          <w:rFonts w:cs="Times New Roman"/>
          <w:sz w:val="24"/>
          <w:szCs w:val="24"/>
        </w:rPr>
        <w:t xml:space="preserve"> в целях подготовки </w:t>
      </w:r>
      <w:r>
        <w:rPr>
          <w:rFonts w:cs="Times New Roman"/>
          <w:sz w:val="24"/>
          <w:szCs w:val="24"/>
        </w:rPr>
        <w:t>и внесения изменений в Г</w:t>
      </w:r>
      <w:r w:rsidRPr="00B64DE0">
        <w:rPr>
          <w:rFonts w:cs="Times New Roman"/>
          <w:sz w:val="24"/>
          <w:szCs w:val="24"/>
        </w:rPr>
        <w:t>енеральн</w:t>
      </w:r>
      <w:r>
        <w:rPr>
          <w:rFonts w:cs="Times New Roman"/>
          <w:sz w:val="24"/>
          <w:szCs w:val="24"/>
        </w:rPr>
        <w:t xml:space="preserve">ый план и </w:t>
      </w:r>
      <w:r w:rsidRPr="00B64DE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</w:t>
      </w:r>
      <w:r w:rsidRPr="00B64DE0">
        <w:rPr>
          <w:rFonts w:cs="Times New Roman"/>
          <w:sz w:val="24"/>
          <w:szCs w:val="24"/>
        </w:rPr>
        <w:t>равила землепользования и застройки</w:t>
      </w:r>
      <w:r w:rsidRPr="00CC7F23">
        <w:rPr>
          <w:rFonts w:cs="Times New Roman"/>
          <w:sz w:val="24"/>
          <w:szCs w:val="24"/>
        </w:rPr>
        <w:t xml:space="preserve"> </w:t>
      </w:r>
      <w:r w:rsidR="008E5875">
        <w:rPr>
          <w:rFonts w:cs="Times New Roman"/>
          <w:sz w:val="24"/>
          <w:szCs w:val="24"/>
        </w:rPr>
        <w:t>Тегульдетского</w:t>
      </w:r>
      <w:r w:rsidR="00E96541" w:rsidRPr="00DA18C3">
        <w:rPr>
          <w:rFonts w:cs="Times New Roman"/>
          <w:sz w:val="24"/>
          <w:szCs w:val="24"/>
        </w:rPr>
        <w:t xml:space="preserve"> сельского поселения</w:t>
      </w:r>
      <w:r w:rsidRPr="00B64DE0">
        <w:rPr>
          <w:rFonts w:cs="Times New Roman"/>
          <w:sz w:val="24"/>
          <w:szCs w:val="24"/>
        </w:rPr>
        <w:t>, документации по планировке территории</w:t>
      </w:r>
      <w:r>
        <w:rPr>
          <w:rFonts w:cs="Times New Roman"/>
          <w:sz w:val="24"/>
          <w:szCs w:val="24"/>
        </w:rPr>
        <w:t>,</w:t>
      </w:r>
      <w:r w:rsidRPr="00B64DE0">
        <w:rPr>
          <w:rFonts w:cs="Times New Roman"/>
          <w:sz w:val="24"/>
          <w:szCs w:val="24"/>
        </w:rPr>
        <w:t xml:space="preserve"> следует учитывать наличие на территории </w:t>
      </w:r>
      <w:r w:rsidR="00191CEC">
        <w:rPr>
          <w:rFonts w:cs="Times New Roman"/>
          <w:sz w:val="24"/>
          <w:szCs w:val="24"/>
        </w:rPr>
        <w:t>Тегульдетского</w:t>
      </w:r>
      <w:bookmarkStart w:id="0" w:name="_GoBack"/>
      <w:bookmarkEnd w:id="0"/>
      <w:r w:rsidR="00E96541" w:rsidRPr="00DA18C3">
        <w:rPr>
          <w:rFonts w:cs="Times New Roman"/>
          <w:sz w:val="24"/>
          <w:szCs w:val="24"/>
        </w:rPr>
        <w:t xml:space="preserve"> сельского поселения</w:t>
      </w:r>
      <w:r w:rsidR="00E96541" w:rsidRPr="00D81E70">
        <w:rPr>
          <w:rFonts w:cs="Times New Roman"/>
          <w:sz w:val="24"/>
          <w:szCs w:val="24"/>
        </w:rPr>
        <w:t xml:space="preserve"> </w:t>
      </w:r>
      <w:r w:rsidRPr="00B64DE0">
        <w:rPr>
          <w:rFonts w:cs="Times New Roman"/>
          <w:sz w:val="24"/>
          <w:szCs w:val="24"/>
        </w:rPr>
        <w:t xml:space="preserve">в границах </w:t>
      </w:r>
      <w:r>
        <w:rPr>
          <w:rFonts w:cs="Times New Roman"/>
          <w:sz w:val="24"/>
          <w:szCs w:val="24"/>
        </w:rPr>
        <w:t xml:space="preserve">территорий </w:t>
      </w:r>
      <w:r w:rsidRPr="00B64DE0">
        <w:rPr>
          <w:rFonts w:cs="Times New Roman"/>
          <w:sz w:val="24"/>
          <w:szCs w:val="24"/>
        </w:rPr>
        <w:t>таких же объектов, их параметры</w:t>
      </w:r>
      <w:r>
        <w:rPr>
          <w:rFonts w:cs="Times New Roman"/>
          <w:sz w:val="24"/>
          <w:szCs w:val="24"/>
        </w:rPr>
        <w:t xml:space="preserve"> (площадь, ёмкость, вместимость</w:t>
      </w:r>
      <w:r w:rsidRPr="00B64DE0">
        <w:rPr>
          <w:rFonts w:cs="Times New Roman"/>
          <w:sz w:val="24"/>
          <w:szCs w:val="24"/>
        </w:rPr>
        <w:t xml:space="preserve">), нормативный уровень территориальной доступности как для существующих, так и для планируемых к размещению объектов. </w:t>
      </w:r>
    </w:p>
    <w:p w:rsidR="006D3A74" w:rsidRPr="00B64DE0" w:rsidRDefault="006D3A74" w:rsidP="006D3A74">
      <w:pPr>
        <w:pStyle w:val="a9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 w:rsidRPr="00B64DE0">
        <w:rPr>
          <w:rFonts w:cs="Times New Roman"/>
          <w:sz w:val="24"/>
          <w:szCs w:val="24"/>
        </w:rPr>
        <w:t>При определении границ зон планируемого размещения объект</w:t>
      </w:r>
      <w:r>
        <w:rPr>
          <w:rFonts w:cs="Times New Roman"/>
          <w:sz w:val="24"/>
          <w:szCs w:val="24"/>
        </w:rPr>
        <w:t>ов</w:t>
      </w:r>
      <w:r w:rsidRPr="00B64DE0">
        <w:rPr>
          <w:rFonts w:cs="Times New Roman"/>
          <w:sz w:val="24"/>
          <w:szCs w:val="24"/>
        </w:rPr>
        <w:t xml:space="preserve"> местного значения следует учитывать параметры объект</w:t>
      </w:r>
      <w:r>
        <w:rPr>
          <w:rFonts w:cs="Times New Roman"/>
          <w:sz w:val="24"/>
          <w:szCs w:val="24"/>
        </w:rPr>
        <w:t>ов</w:t>
      </w:r>
      <w:r w:rsidRPr="00B64DE0">
        <w:rPr>
          <w:rFonts w:cs="Times New Roman"/>
          <w:sz w:val="24"/>
          <w:szCs w:val="24"/>
        </w:rPr>
        <w:t xml:space="preserve"> местного значения и нормы отвода земель для таких объект</w:t>
      </w:r>
      <w:r>
        <w:rPr>
          <w:rFonts w:cs="Times New Roman"/>
          <w:sz w:val="24"/>
          <w:szCs w:val="24"/>
        </w:rPr>
        <w:t>ов</w:t>
      </w:r>
      <w:r w:rsidRPr="00B64DE0">
        <w:rPr>
          <w:rFonts w:cs="Times New Roman"/>
          <w:sz w:val="24"/>
          <w:szCs w:val="24"/>
        </w:rPr>
        <w:t xml:space="preserve">. </w:t>
      </w:r>
    </w:p>
    <w:p w:rsidR="006D3A74" w:rsidRPr="00B64DE0" w:rsidRDefault="006D3A74" w:rsidP="006D3A74">
      <w:pPr>
        <w:pStyle w:val="a9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3.4. Н</w:t>
      </w:r>
      <w:r w:rsidRPr="00B64DE0">
        <w:rPr>
          <w:rFonts w:cs="Times New Roman"/>
          <w:sz w:val="24"/>
          <w:szCs w:val="24"/>
        </w:rPr>
        <w:t>ормативы применяются:</w:t>
      </w:r>
    </w:p>
    <w:p w:rsidR="006D3A74" w:rsidRDefault="006D3A74" w:rsidP="006D3A74">
      <w:pPr>
        <w:pStyle w:val="a9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 w:rsidRPr="00B64DE0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 xml:space="preserve"> при подготовке, согласовании и </w:t>
      </w:r>
      <w:r w:rsidRPr="00B64DE0">
        <w:rPr>
          <w:rFonts w:cs="Times New Roman"/>
          <w:sz w:val="24"/>
          <w:szCs w:val="24"/>
        </w:rPr>
        <w:t xml:space="preserve">утверждении </w:t>
      </w:r>
      <w:r>
        <w:rPr>
          <w:rFonts w:cs="Times New Roman"/>
          <w:sz w:val="24"/>
          <w:szCs w:val="24"/>
        </w:rPr>
        <w:t xml:space="preserve">Генерального плана и Правил землепользования и застройки </w:t>
      </w:r>
      <w:r w:rsidR="008E5875">
        <w:rPr>
          <w:rFonts w:cs="Times New Roman"/>
          <w:sz w:val="24"/>
          <w:szCs w:val="24"/>
        </w:rPr>
        <w:t>Тегульдетского</w:t>
      </w:r>
      <w:r w:rsidR="00E96541" w:rsidRPr="00DA18C3">
        <w:rPr>
          <w:rFonts w:cs="Times New Roman"/>
          <w:sz w:val="24"/>
          <w:szCs w:val="24"/>
        </w:rPr>
        <w:t xml:space="preserve"> сельского поселения</w:t>
      </w:r>
      <w:r>
        <w:rPr>
          <w:rFonts w:cs="Times New Roman"/>
          <w:sz w:val="24"/>
          <w:szCs w:val="24"/>
        </w:rPr>
        <w:t>, а также  при внесении изменений в  указанные документы;</w:t>
      </w:r>
    </w:p>
    <w:p w:rsidR="006D3A74" w:rsidRPr="00B64DE0" w:rsidRDefault="006D3A74" w:rsidP="006D3A74">
      <w:pPr>
        <w:pStyle w:val="a9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B64DE0">
        <w:rPr>
          <w:rFonts w:cs="Times New Roman"/>
          <w:sz w:val="24"/>
          <w:szCs w:val="24"/>
        </w:rPr>
        <w:t xml:space="preserve"> при подготовке и утверждении документации по планировке территорий </w:t>
      </w:r>
      <w:r w:rsidR="008E5875">
        <w:rPr>
          <w:rFonts w:cs="Times New Roman"/>
          <w:sz w:val="24"/>
          <w:szCs w:val="24"/>
        </w:rPr>
        <w:t>Тегульдетского</w:t>
      </w:r>
      <w:r w:rsidR="0063285C" w:rsidRPr="002D33B4">
        <w:rPr>
          <w:rFonts w:cs="Times New Roman"/>
          <w:sz w:val="24"/>
          <w:szCs w:val="24"/>
        </w:rPr>
        <w:t xml:space="preserve"> </w:t>
      </w:r>
      <w:r w:rsidR="00E96541" w:rsidRPr="00DA18C3">
        <w:rPr>
          <w:rFonts w:cs="Times New Roman"/>
          <w:sz w:val="24"/>
          <w:szCs w:val="24"/>
        </w:rPr>
        <w:t>сельского поселения</w:t>
      </w:r>
      <w:r>
        <w:rPr>
          <w:rFonts w:cs="Times New Roman"/>
          <w:sz w:val="24"/>
          <w:szCs w:val="24"/>
        </w:rPr>
        <w:t>.</w:t>
      </w:r>
      <w:r w:rsidRPr="00B64DE0">
        <w:rPr>
          <w:rFonts w:cs="Times New Roman"/>
          <w:sz w:val="24"/>
          <w:szCs w:val="24"/>
        </w:rPr>
        <w:t xml:space="preserve"> </w:t>
      </w:r>
    </w:p>
    <w:p w:rsidR="006D3A74" w:rsidRPr="00B64DE0" w:rsidRDefault="006D3A74" w:rsidP="006D3A74">
      <w:pPr>
        <w:pStyle w:val="a9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 w:rsidRPr="00B64DE0">
        <w:rPr>
          <w:rFonts w:cs="Times New Roman"/>
          <w:sz w:val="24"/>
          <w:szCs w:val="24"/>
        </w:rPr>
        <w:t xml:space="preserve">- при проверке документации по планировке территории на соответствие </w:t>
      </w:r>
      <w:r>
        <w:rPr>
          <w:rFonts w:cs="Times New Roman"/>
          <w:sz w:val="24"/>
          <w:szCs w:val="24"/>
        </w:rPr>
        <w:t>Генеральному плану</w:t>
      </w:r>
      <w:r w:rsidRPr="00B64DE0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</w:t>
      </w:r>
      <w:r w:rsidRPr="00B64DE0">
        <w:rPr>
          <w:rFonts w:cs="Times New Roman"/>
          <w:sz w:val="24"/>
          <w:szCs w:val="24"/>
        </w:rPr>
        <w:t>равилам землепользования и застройки</w:t>
      </w:r>
      <w:r w:rsidRPr="00CC7F23">
        <w:rPr>
          <w:rFonts w:cs="Times New Roman"/>
          <w:sz w:val="24"/>
          <w:szCs w:val="24"/>
        </w:rPr>
        <w:t xml:space="preserve"> </w:t>
      </w:r>
      <w:r w:rsidR="008E5875">
        <w:rPr>
          <w:rFonts w:cs="Times New Roman"/>
          <w:sz w:val="24"/>
          <w:szCs w:val="24"/>
        </w:rPr>
        <w:t>Тегульдетского</w:t>
      </w:r>
      <w:r w:rsidR="00E96541" w:rsidRPr="00DA18C3">
        <w:rPr>
          <w:rFonts w:cs="Times New Roman"/>
          <w:sz w:val="24"/>
          <w:szCs w:val="24"/>
        </w:rPr>
        <w:t xml:space="preserve"> сельского поселения</w:t>
      </w:r>
      <w:r w:rsidRPr="00B64DE0">
        <w:rPr>
          <w:rFonts w:cs="Times New Roman"/>
          <w:sz w:val="24"/>
          <w:szCs w:val="24"/>
        </w:rPr>
        <w:t>, требованиям технических регламентов, градостроительных регламентов с учетом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территорий;</w:t>
      </w:r>
    </w:p>
    <w:p w:rsidR="006D3A74" w:rsidRPr="00B64DE0" w:rsidRDefault="006D3A74" w:rsidP="006D3A74">
      <w:pPr>
        <w:pStyle w:val="a9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 w:rsidRPr="00B64DE0">
        <w:rPr>
          <w:rFonts w:cs="Times New Roman"/>
          <w:sz w:val="24"/>
          <w:szCs w:val="24"/>
        </w:rPr>
        <w:t xml:space="preserve">- при проведении публичных слушаний по </w:t>
      </w:r>
      <w:r>
        <w:rPr>
          <w:rFonts w:cs="Times New Roman"/>
          <w:sz w:val="24"/>
          <w:szCs w:val="24"/>
        </w:rPr>
        <w:t>внесению изменений в Г</w:t>
      </w:r>
      <w:r w:rsidRPr="00B64DE0">
        <w:rPr>
          <w:rFonts w:cs="Times New Roman"/>
          <w:sz w:val="24"/>
          <w:szCs w:val="24"/>
        </w:rPr>
        <w:t>енеральн</w:t>
      </w:r>
      <w:r>
        <w:rPr>
          <w:rFonts w:cs="Times New Roman"/>
          <w:sz w:val="24"/>
          <w:szCs w:val="24"/>
        </w:rPr>
        <w:t xml:space="preserve">ый план и </w:t>
      </w:r>
      <w:r w:rsidRPr="00B64DE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</w:t>
      </w:r>
      <w:r w:rsidRPr="00B64DE0">
        <w:rPr>
          <w:rFonts w:cs="Times New Roman"/>
          <w:sz w:val="24"/>
          <w:szCs w:val="24"/>
        </w:rPr>
        <w:t>равила землепользования и застройки</w:t>
      </w:r>
      <w:r w:rsidRPr="00CC7F23">
        <w:rPr>
          <w:rFonts w:cs="Times New Roman"/>
          <w:sz w:val="24"/>
          <w:szCs w:val="24"/>
        </w:rPr>
        <w:t xml:space="preserve"> </w:t>
      </w:r>
      <w:r w:rsidR="008E5875">
        <w:rPr>
          <w:rFonts w:cs="Times New Roman"/>
          <w:sz w:val="24"/>
          <w:szCs w:val="24"/>
        </w:rPr>
        <w:t>Тегульдетского</w:t>
      </w:r>
      <w:r w:rsidR="00E96541" w:rsidRPr="00DA18C3">
        <w:rPr>
          <w:rFonts w:cs="Times New Roman"/>
          <w:sz w:val="24"/>
          <w:szCs w:val="24"/>
        </w:rPr>
        <w:t xml:space="preserve"> сельского поселения</w:t>
      </w:r>
      <w:r w:rsidRPr="00B64DE0">
        <w:rPr>
          <w:rFonts w:cs="Times New Roman"/>
          <w:sz w:val="24"/>
          <w:szCs w:val="24"/>
        </w:rPr>
        <w:t>, докуме</w:t>
      </w:r>
      <w:r w:rsidR="00E96541">
        <w:rPr>
          <w:rFonts w:cs="Times New Roman"/>
          <w:sz w:val="24"/>
          <w:szCs w:val="24"/>
        </w:rPr>
        <w:t>нтации по планировке территорий.</w:t>
      </w:r>
    </w:p>
    <w:p w:rsidR="006D3A74" w:rsidRDefault="006D3A74">
      <w:pPr>
        <w:pStyle w:val="a9"/>
        <w:ind w:left="900"/>
        <w:jc w:val="both"/>
      </w:pPr>
    </w:p>
    <w:sectPr w:rsidR="006D3A74" w:rsidSect="0063285C">
      <w:pgSz w:w="11906" w:h="16838"/>
      <w:pgMar w:top="1134" w:right="566" w:bottom="993" w:left="992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16CC2"/>
    <w:multiLevelType w:val="hybridMultilevel"/>
    <w:tmpl w:val="0388BDEC"/>
    <w:lvl w:ilvl="0" w:tplc="C20CC770">
      <w:start w:val="1"/>
      <w:numFmt w:val="decimal"/>
      <w:lvlText w:val="%1."/>
      <w:lvlJc w:val="left"/>
      <w:pPr>
        <w:ind w:left="489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61711A"/>
    <w:multiLevelType w:val="multilevel"/>
    <w:tmpl w:val="BD46BB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  <w:sz w:val="22"/>
      </w:rPr>
    </w:lvl>
  </w:abstractNum>
  <w:abstractNum w:abstractNumId="2" w15:restartNumberingAfterBreak="0">
    <w:nsid w:val="2BDA14F0"/>
    <w:multiLevelType w:val="multilevel"/>
    <w:tmpl w:val="C8340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8C41F8"/>
    <w:multiLevelType w:val="multilevel"/>
    <w:tmpl w:val="117634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27E580B"/>
    <w:multiLevelType w:val="multilevel"/>
    <w:tmpl w:val="F174912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980" w:hanging="1440"/>
      </w:pPr>
    </w:lvl>
    <w:lvl w:ilvl="6">
      <w:start w:val="1"/>
      <w:numFmt w:val="decimal"/>
      <w:lvlText w:val="%1.%2.%3.%4.%5.%6.%7."/>
      <w:lvlJc w:val="left"/>
      <w:pPr>
        <w:ind w:left="2340" w:hanging="1800"/>
      </w:pPr>
    </w:lvl>
    <w:lvl w:ilvl="7">
      <w:start w:val="1"/>
      <w:numFmt w:val="decimal"/>
      <w:lvlText w:val="%1.%2.%3.%4.%5.%6.%7.%8."/>
      <w:lvlJc w:val="left"/>
      <w:pPr>
        <w:ind w:left="2340" w:hanging="1800"/>
      </w:pPr>
    </w:lvl>
    <w:lvl w:ilvl="8">
      <w:start w:val="1"/>
      <w:numFmt w:val="decimal"/>
      <w:lvlText w:val="%1.%2.%3.%4.%5.%6.%7.%8.%9."/>
      <w:lvlJc w:val="left"/>
      <w:pPr>
        <w:ind w:left="2700" w:hanging="2160"/>
      </w:pPr>
    </w:lvl>
  </w:abstractNum>
  <w:abstractNum w:abstractNumId="5" w15:restartNumberingAfterBreak="0">
    <w:nsid w:val="3BC817F1"/>
    <w:multiLevelType w:val="multilevel"/>
    <w:tmpl w:val="C83401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3F741B"/>
    <w:multiLevelType w:val="multilevel"/>
    <w:tmpl w:val="1708DB8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980" w:hanging="1440"/>
      </w:pPr>
    </w:lvl>
    <w:lvl w:ilvl="6">
      <w:start w:val="1"/>
      <w:numFmt w:val="decimal"/>
      <w:lvlText w:val="%1.%2.%3.%4.%5.%6.%7."/>
      <w:lvlJc w:val="left"/>
      <w:pPr>
        <w:ind w:left="2340" w:hanging="1800"/>
      </w:pPr>
    </w:lvl>
    <w:lvl w:ilvl="7">
      <w:start w:val="1"/>
      <w:numFmt w:val="decimal"/>
      <w:lvlText w:val="%1.%2.%3.%4.%5.%6.%7.%8."/>
      <w:lvlJc w:val="left"/>
      <w:pPr>
        <w:ind w:left="2340" w:hanging="1800"/>
      </w:pPr>
    </w:lvl>
    <w:lvl w:ilvl="8">
      <w:start w:val="1"/>
      <w:numFmt w:val="decimal"/>
      <w:lvlText w:val="%1.%2.%3.%4.%5.%6.%7.%8.%9."/>
      <w:lvlJc w:val="left"/>
      <w:pPr>
        <w:ind w:left="2700" w:hanging="2160"/>
      </w:pPr>
    </w:lvl>
  </w:abstractNum>
  <w:abstractNum w:abstractNumId="7" w15:restartNumberingAfterBreak="0">
    <w:nsid w:val="515A2FDC"/>
    <w:multiLevelType w:val="multilevel"/>
    <w:tmpl w:val="6CECFAD8"/>
    <w:lvl w:ilvl="0">
      <w:start w:val="2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ajorEastAsia" w:hint="default"/>
      </w:rPr>
    </w:lvl>
  </w:abstractNum>
  <w:abstractNum w:abstractNumId="8" w15:restartNumberingAfterBreak="0">
    <w:nsid w:val="5B441773"/>
    <w:multiLevelType w:val="multilevel"/>
    <w:tmpl w:val="8CBC7BA8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Theme="minorHAnsi" w:hint="default"/>
        <w:color w:val="auto"/>
      </w:rPr>
    </w:lvl>
  </w:abstractNum>
  <w:abstractNum w:abstractNumId="9" w15:restartNumberingAfterBreak="0">
    <w:nsid w:val="61A077C0"/>
    <w:multiLevelType w:val="multilevel"/>
    <w:tmpl w:val="CBFC260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9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0" w15:restartNumberingAfterBreak="0">
    <w:nsid w:val="64876447"/>
    <w:multiLevelType w:val="hybridMultilevel"/>
    <w:tmpl w:val="67E6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07BAB"/>
    <w:multiLevelType w:val="multilevel"/>
    <w:tmpl w:val="38D80A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11"/>
  </w:num>
  <w:num w:numId="9">
    <w:abstractNumId w:val="9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6B"/>
    <w:rsid w:val="00001D0B"/>
    <w:rsid w:val="000251F7"/>
    <w:rsid w:val="00026940"/>
    <w:rsid w:val="000349DF"/>
    <w:rsid w:val="00035441"/>
    <w:rsid w:val="00042F9F"/>
    <w:rsid w:val="000459EC"/>
    <w:rsid w:val="000C06DE"/>
    <w:rsid w:val="000D037F"/>
    <w:rsid w:val="00121F6A"/>
    <w:rsid w:val="001367C6"/>
    <w:rsid w:val="00176846"/>
    <w:rsid w:val="00191CEC"/>
    <w:rsid w:val="00202C92"/>
    <w:rsid w:val="00211026"/>
    <w:rsid w:val="00222F1B"/>
    <w:rsid w:val="00236515"/>
    <w:rsid w:val="00240C22"/>
    <w:rsid w:val="002709BD"/>
    <w:rsid w:val="00284FF5"/>
    <w:rsid w:val="00286DA5"/>
    <w:rsid w:val="002A0BA4"/>
    <w:rsid w:val="002B0A1A"/>
    <w:rsid w:val="002B3444"/>
    <w:rsid w:val="002C0134"/>
    <w:rsid w:val="002C1463"/>
    <w:rsid w:val="002D33B4"/>
    <w:rsid w:val="002D3957"/>
    <w:rsid w:val="002E3078"/>
    <w:rsid w:val="003038F9"/>
    <w:rsid w:val="00317DD4"/>
    <w:rsid w:val="0037385A"/>
    <w:rsid w:val="00390D96"/>
    <w:rsid w:val="00392BDB"/>
    <w:rsid w:val="00394A4F"/>
    <w:rsid w:val="003D7DD4"/>
    <w:rsid w:val="003E5D1A"/>
    <w:rsid w:val="004141DC"/>
    <w:rsid w:val="0041503E"/>
    <w:rsid w:val="0044563D"/>
    <w:rsid w:val="004B4D7B"/>
    <w:rsid w:val="004D484F"/>
    <w:rsid w:val="00573F7C"/>
    <w:rsid w:val="00576BF6"/>
    <w:rsid w:val="005B67D6"/>
    <w:rsid w:val="005C76C9"/>
    <w:rsid w:val="006101B1"/>
    <w:rsid w:val="0063285C"/>
    <w:rsid w:val="00652D41"/>
    <w:rsid w:val="00690727"/>
    <w:rsid w:val="006A4A6E"/>
    <w:rsid w:val="006B7095"/>
    <w:rsid w:val="006D3A74"/>
    <w:rsid w:val="007031C1"/>
    <w:rsid w:val="00704DB6"/>
    <w:rsid w:val="00711917"/>
    <w:rsid w:val="0072545C"/>
    <w:rsid w:val="00755233"/>
    <w:rsid w:val="00771631"/>
    <w:rsid w:val="00787186"/>
    <w:rsid w:val="007F32FB"/>
    <w:rsid w:val="00800202"/>
    <w:rsid w:val="00861416"/>
    <w:rsid w:val="008665AF"/>
    <w:rsid w:val="008A14FA"/>
    <w:rsid w:val="008B511F"/>
    <w:rsid w:val="008C4FB6"/>
    <w:rsid w:val="008E5875"/>
    <w:rsid w:val="009421B9"/>
    <w:rsid w:val="00972E03"/>
    <w:rsid w:val="009829C3"/>
    <w:rsid w:val="009A75F6"/>
    <w:rsid w:val="009C77E7"/>
    <w:rsid w:val="009E14BF"/>
    <w:rsid w:val="00A02E6B"/>
    <w:rsid w:val="00A352B9"/>
    <w:rsid w:val="00A4259C"/>
    <w:rsid w:val="00AF7EC0"/>
    <w:rsid w:val="00B5261F"/>
    <w:rsid w:val="00B81549"/>
    <w:rsid w:val="00B838A0"/>
    <w:rsid w:val="00B908DE"/>
    <w:rsid w:val="00B95C27"/>
    <w:rsid w:val="00BA586F"/>
    <w:rsid w:val="00BB38AE"/>
    <w:rsid w:val="00BC2AF9"/>
    <w:rsid w:val="00BD343D"/>
    <w:rsid w:val="00BE3AE8"/>
    <w:rsid w:val="00BE4B1C"/>
    <w:rsid w:val="00BF74A8"/>
    <w:rsid w:val="00C0540B"/>
    <w:rsid w:val="00C16F83"/>
    <w:rsid w:val="00C368BA"/>
    <w:rsid w:val="00C52B34"/>
    <w:rsid w:val="00C7533E"/>
    <w:rsid w:val="00C86EC6"/>
    <w:rsid w:val="00CA0D26"/>
    <w:rsid w:val="00CA7A08"/>
    <w:rsid w:val="00D10147"/>
    <w:rsid w:val="00D31B9F"/>
    <w:rsid w:val="00D747B3"/>
    <w:rsid w:val="00DA18C3"/>
    <w:rsid w:val="00DA38AC"/>
    <w:rsid w:val="00DC08D7"/>
    <w:rsid w:val="00DF759F"/>
    <w:rsid w:val="00E06946"/>
    <w:rsid w:val="00E12A88"/>
    <w:rsid w:val="00E23AAE"/>
    <w:rsid w:val="00E470CE"/>
    <w:rsid w:val="00E96541"/>
    <w:rsid w:val="00EA7495"/>
    <w:rsid w:val="00EE1484"/>
    <w:rsid w:val="00EE59CD"/>
    <w:rsid w:val="00F30AB1"/>
    <w:rsid w:val="00F77987"/>
    <w:rsid w:val="00F91159"/>
    <w:rsid w:val="00F943E9"/>
    <w:rsid w:val="00F97654"/>
    <w:rsid w:val="00FB165F"/>
    <w:rsid w:val="00FB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2475-A572-491E-8F81-2BB244A8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17D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D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02E6B"/>
    <w:pPr>
      <w:suppressAutoHyphens/>
    </w:pPr>
    <w:rPr>
      <w:rFonts w:ascii="Times New Roman" w:eastAsia="SimSun" w:hAnsi="Times New Roman" w:cs="Calibri"/>
      <w:sz w:val="28"/>
      <w:lang w:eastAsia="en-US"/>
    </w:rPr>
  </w:style>
  <w:style w:type="paragraph" w:customStyle="1" w:styleId="a4">
    <w:name w:val="Заголовок"/>
    <w:basedOn w:val="a3"/>
    <w:next w:val="a5"/>
    <w:rsid w:val="00A02E6B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3"/>
    <w:rsid w:val="00A02E6B"/>
    <w:pPr>
      <w:spacing w:after="120"/>
    </w:pPr>
  </w:style>
  <w:style w:type="paragraph" w:styleId="a6">
    <w:name w:val="List"/>
    <w:basedOn w:val="a5"/>
    <w:rsid w:val="00A02E6B"/>
    <w:rPr>
      <w:rFonts w:cs="Mangal"/>
    </w:rPr>
  </w:style>
  <w:style w:type="paragraph" w:styleId="a7">
    <w:name w:val="Title"/>
    <w:basedOn w:val="a3"/>
    <w:rsid w:val="00A02E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A02E6B"/>
    <w:pPr>
      <w:suppressLineNumbers/>
    </w:pPr>
    <w:rPr>
      <w:rFonts w:cs="Mangal"/>
    </w:rPr>
  </w:style>
  <w:style w:type="paragraph" w:styleId="a9">
    <w:name w:val="List Paragraph"/>
    <w:basedOn w:val="a3"/>
    <w:uiPriority w:val="99"/>
    <w:qFormat/>
    <w:rsid w:val="00A02E6B"/>
    <w:pPr>
      <w:ind w:left="720"/>
      <w:contextualSpacing/>
    </w:pPr>
  </w:style>
  <w:style w:type="character" w:styleId="aa">
    <w:name w:val="Hyperlink"/>
    <w:basedOn w:val="a0"/>
    <w:unhideWhenUsed/>
    <w:rsid w:val="000459EC"/>
    <w:rPr>
      <w:b/>
      <w:bCs/>
      <w:strike w:val="0"/>
      <w:dstrike w:val="0"/>
      <w:color w:val="003399"/>
      <w:u w:val="none"/>
      <w:effect w:val="none"/>
    </w:rPr>
  </w:style>
  <w:style w:type="paragraph" w:customStyle="1" w:styleId="Default">
    <w:name w:val="Default"/>
    <w:rsid w:val="000459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45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317DD4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customStyle="1" w:styleId="s0">
    <w:name w:val="s0"/>
    <w:basedOn w:val="a"/>
    <w:rsid w:val="0031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52D4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DA18C3"/>
    <w:pPr>
      <w:spacing w:after="0" w:line="240" w:lineRule="auto"/>
    </w:pPr>
    <w:rPr>
      <w:rFonts w:ascii="Times New Roman" w:eastAsiaTheme="minorHAns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3">
    <w:name w:val="xl33"/>
    <w:basedOn w:val="a"/>
    <w:rsid w:val="00C86EC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_"/>
    <w:basedOn w:val="a0"/>
    <w:link w:val="11"/>
    <w:uiPriority w:val="99"/>
    <w:rsid w:val="00E069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c"/>
    <w:uiPriority w:val="99"/>
    <w:rsid w:val="00E06946"/>
    <w:pPr>
      <w:shd w:val="clear" w:color="auto" w:fill="FFFFFF"/>
      <w:spacing w:after="300" w:line="0" w:lineRule="atLeast"/>
      <w:ind w:hanging="320"/>
    </w:pPr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semiHidden/>
    <w:rsid w:val="00202C9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202C92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E12A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gis.economy.gov.ru" TargetMode="External"/><Relationship Id="rId5" Type="http://schemas.openxmlformats.org/officeDocument/2006/relationships/hyperlink" Target="consultantplus://offline/ref=B0AE350CA6B66764C88F79A950D088AAC680229E5B62CD326EF57AA6F7DC44702A087EB6F659E8D8T5w3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2331</Words>
  <Characters>13290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Родченко</dc:creator>
  <cp:lastModifiedBy>Игорь</cp:lastModifiedBy>
  <cp:revision>4</cp:revision>
  <cp:lastPrinted>2018-03-16T07:15:00Z</cp:lastPrinted>
  <dcterms:created xsi:type="dcterms:W3CDTF">2018-03-16T07:09:00Z</dcterms:created>
  <dcterms:modified xsi:type="dcterms:W3CDTF">2018-03-16T07:18:00Z</dcterms:modified>
</cp:coreProperties>
</file>