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46" w:rsidRPr="00F60446" w:rsidRDefault="00F60446" w:rsidP="00F60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>ТЕГУЛЬДЕТСКОЕ СЕЛЬСКОЕ ПОСЕЛЕНИЕ</w:t>
      </w:r>
    </w:p>
    <w:p w:rsidR="00F60446" w:rsidRDefault="00F60446" w:rsidP="00F60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>ГЛАВА ТЕГУЛЬДЕТСКОГО СЕЛЬСКОГО ПОСЕЛЕНИЯ</w:t>
      </w:r>
    </w:p>
    <w:p w:rsidR="00F60446" w:rsidRPr="00F60446" w:rsidRDefault="00F60446" w:rsidP="00F60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446" w:rsidRDefault="00F60446" w:rsidP="00F60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60446" w:rsidRPr="00F60446" w:rsidRDefault="00F60446" w:rsidP="00F60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446" w:rsidRDefault="00F60446" w:rsidP="00F60446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>636900, с. Тегульдет, ул. Ленина, 156 тел. 2-19-25, факс: 2-11-84</w:t>
      </w:r>
    </w:p>
    <w:p w:rsidR="003D7390" w:rsidRPr="00F60446" w:rsidRDefault="00F60446" w:rsidP="00F604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Тегульдет</w:t>
      </w:r>
      <w:r w:rsidR="003D7390" w:rsidRPr="00F604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№ 72 от 18.06 </w:t>
      </w:r>
      <w:smartTag w:uri="urn:schemas-microsoft-com:office:smarttags" w:element="metricconverter">
        <w:smartTagPr>
          <w:attr w:name="ProductID" w:val=".2009 г"/>
        </w:smartTagPr>
        <w:r w:rsidR="003D7390" w:rsidRPr="00F60446">
          <w:rPr>
            <w:rFonts w:ascii="Times New Roman" w:hAnsi="Times New Roman" w:cs="Times New Roman"/>
            <w:b/>
            <w:sz w:val="24"/>
            <w:szCs w:val="24"/>
          </w:rPr>
          <w:t>.2009 г</w:t>
        </w:r>
      </w:smartTag>
      <w:r w:rsidR="003D7390" w:rsidRPr="00F60446">
        <w:rPr>
          <w:rFonts w:ascii="Times New Roman" w:hAnsi="Times New Roman" w:cs="Times New Roman"/>
          <w:b/>
          <w:sz w:val="24"/>
          <w:szCs w:val="24"/>
        </w:rPr>
        <w:t>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Об утверждении Порядка разработки</w:t>
      </w:r>
    </w:p>
    <w:p w:rsidR="003D7390" w:rsidRPr="00F60446" w:rsidRDefault="003D7390" w:rsidP="00F6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и реализации долгосрочных целевых </w:t>
      </w:r>
    </w:p>
    <w:p w:rsidR="003D7390" w:rsidRPr="00F60446" w:rsidRDefault="003D7390" w:rsidP="00F6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программ МО «Тегульдетское сельское поселение»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390" w:rsidRPr="00F60446" w:rsidRDefault="00F60446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    </w:t>
      </w:r>
      <w:r w:rsidR="003D7390" w:rsidRPr="00F60446">
        <w:rPr>
          <w:rFonts w:ascii="Times New Roman" w:hAnsi="Times New Roman" w:cs="Times New Roman"/>
          <w:sz w:val="24"/>
          <w:szCs w:val="24"/>
        </w:rPr>
        <w:t xml:space="preserve">В целях обеспечения единства методологических подходов, упорядочения процесса формирования целевых </w:t>
      </w:r>
      <w:r w:rsidRPr="00F60446">
        <w:rPr>
          <w:rFonts w:ascii="Times New Roman" w:hAnsi="Times New Roman" w:cs="Times New Roman"/>
          <w:sz w:val="24"/>
          <w:szCs w:val="24"/>
        </w:rPr>
        <w:t>программ МО</w:t>
      </w:r>
      <w:r w:rsidR="003D7390" w:rsidRPr="00F60446">
        <w:rPr>
          <w:rFonts w:ascii="Times New Roman" w:hAnsi="Times New Roman" w:cs="Times New Roman"/>
          <w:sz w:val="24"/>
          <w:szCs w:val="24"/>
        </w:rPr>
        <w:t xml:space="preserve"> «Тегульдетское сельское поселение», повышения результативности расходов </w:t>
      </w:r>
      <w:r w:rsidRPr="00F60446">
        <w:rPr>
          <w:rFonts w:ascii="Times New Roman" w:hAnsi="Times New Roman" w:cs="Times New Roman"/>
          <w:sz w:val="24"/>
          <w:szCs w:val="24"/>
        </w:rPr>
        <w:t>бюджета Тегульдетского</w:t>
      </w:r>
      <w:r w:rsidR="003D7390"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поселения, 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Pr="00F60446">
        <w:rPr>
          <w:rFonts w:ascii="Times New Roman" w:hAnsi="Times New Roman" w:cs="Times New Roman"/>
          <w:sz w:val="24"/>
          <w:szCs w:val="24"/>
        </w:rPr>
        <w:t>Уставом Тегульдетского</w:t>
      </w:r>
      <w:r w:rsidR="003D7390"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000"/>
      <w:r w:rsidRPr="00F60446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sub_100" w:history="1">
        <w:r w:rsidRPr="00F60446">
          <w:rPr>
            <w:rStyle w:val="ae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F60446">
        <w:rPr>
          <w:rFonts w:ascii="Times New Roman" w:hAnsi="Times New Roman" w:cs="Times New Roman"/>
          <w:sz w:val="24"/>
          <w:szCs w:val="24"/>
        </w:rPr>
        <w:t xml:space="preserve"> разработки и реализации долгосрочных целевых </w:t>
      </w:r>
      <w:r w:rsidR="00F60446" w:rsidRPr="00F60446">
        <w:rPr>
          <w:rFonts w:ascii="Times New Roman" w:hAnsi="Times New Roman" w:cs="Times New Roman"/>
          <w:sz w:val="24"/>
          <w:szCs w:val="24"/>
        </w:rPr>
        <w:t>программ муниципального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образования «Тегульдетское сельское поселение».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0000"/>
      <w:bookmarkEnd w:id="0"/>
      <w:r w:rsidRPr="00F60446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его официального опубликования и распространяется на долгосрочные целевые программы, реализуемые на </w:t>
      </w:r>
      <w:r w:rsidR="00F60446" w:rsidRPr="00F60446">
        <w:rPr>
          <w:rFonts w:ascii="Times New Roman" w:hAnsi="Times New Roman" w:cs="Times New Roman"/>
          <w:sz w:val="24"/>
          <w:szCs w:val="24"/>
        </w:rPr>
        <w:t>территории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F60446" w:rsidRPr="00F60446">
        <w:rPr>
          <w:rFonts w:ascii="Times New Roman" w:hAnsi="Times New Roman" w:cs="Times New Roman"/>
          <w:sz w:val="24"/>
          <w:szCs w:val="24"/>
        </w:rPr>
        <w:t>поселения с</w:t>
      </w:r>
      <w:r w:rsidRPr="00F60446">
        <w:rPr>
          <w:rFonts w:ascii="Times New Roman" w:hAnsi="Times New Roman" w:cs="Times New Roman"/>
          <w:sz w:val="24"/>
          <w:szCs w:val="24"/>
        </w:rPr>
        <w:t xml:space="preserve"> 01.01.2009.</w:t>
      </w:r>
      <w:bookmarkStart w:id="2" w:name="sub_40000"/>
      <w:bookmarkEnd w:id="1"/>
      <w:r w:rsidRPr="00F60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50000"/>
      <w:bookmarkEnd w:id="2"/>
      <w:r w:rsidRPr="00F60446">
        <w:rPr>
          <w:rFonts w:ascii="Times New Roman" w:hAnsi="Times New Roman" w:cs="Times New Roman"/>
          <w:sz w:val="24"/>
          <w:szCs w:val="24"/>
        </w:rPr>
        <w:t>3. Настоящее постановление опубликовать в средствах массовой информации - газете «Таёжный меридиан».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60000"/>
      <w:bookmarkEnd w:id="3"/>
      <w:r w:rsidRPr="00F60446">
        <w:rPr>
          <w:rFonts w:ascii="Times New Roman" w:hAnsi="Times New Roman" w:cs="Times New Roman"/>
          <w:sz w:val="24"/>
          <w:szCs w:val="24"/>
        </w:rPr>
        <w:t xml:space="preserve">4. Контроль за исполнением постановления возложить на заместителя Главы </w:t>
      </w:r>
      <w:r w:rsidR="00F60446" w:rsidRPr="00F60446">
        <w:rPr>
          <w:rFonts w:ascii="Times New Roman" w:hAnsi="Times New Roman" w:cs="Times New Roman"/>
          <w:sz w:val="24"/>
          <w:szCs w:val="24"/>
        </w:rPr>
        <w:t>Администрации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 Иванова В.А.</w:t>
      </w:r>
    </w:p>
    <w:bookmarkEnd w:id="4"/>
    <w:p w:rsidR="003D7390" w:rsidRPr="00F60446" w:rsidRDefault="003D7390" w:rsidP="00F60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F60446" w:rsidP="00F604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>Глава Тегульдетского сельского</w:t>
      </w:r>
    </w:p>
    <w:p w:rsidR="003D7390" w:rsidRPr="00F60446" w:rsidRDefault="003D7390" w:rsidP="00F604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 w:rsidR="00F60446" w:rsidRPr="00F60446">
        <w:rPr>
          <w:rFonts w:ascii="Times New Roman" w:hAnsi="Times New Roman" w:cs="Times New Roman"/>
          <w:b/>
          <w:sz w:val="24"/>
          <w:szCs w:val="24"/>
        </w:rPr>
        <w:t>(Глава</w:t>
      </w:r>
      <w:r w:rsidRPr="00F604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60446" w:rsidRPr="00F60446">
        <w:rPr>
          <w:rFonts w:ascii="Times New Roman" w:hAnsi="Times New Roman" w:cs="Times New Roman"/>
          <w:b/>
          <w:sz w:val="24"/>
          <w:szCs w:val="24"/>
        </w:rPr>
        <w:t xml:space="preserve">Администрации)  </w:t>
      </w:r>
      <w:r w:rsidRPr="00F604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F604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В.С. Житник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446" w:rsidRPr="00F60446" w:rsidRDefault="00F60446" w:rsidP="00F604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446" w:rsidRPr="00F60446" w:rsidRDefault="00F60446" w:rsidP="00F604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446" w:rsidRPr="00F60446" w:rsidRDefault="00F60446" w:rsidP="00F604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446" w:rsidRPr="00F60446" w:rsidRDefault="00F60446" w:rsidP="00F604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446" w:rsidRPr="00F60446" w:rsidRDefault="00F60446" w:rsidP="00F604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446" w:rsidRPr="00F60446" w:rsidRDefault="00F60446" w:rsidP="00F604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446" w:rsidRPr="00F60446" w:rsidRDefault="00F60446" w:rsidP="00F604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446" w:rsidRPr="00F60446" w:rsidRDefault="00F60446" w:rsidP="00F604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F60446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3D7390" w:rsidRPr="00F60446" w:rsidRDefault="003D7390" w:rsidP="00F604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Cs/>
          <w:sz w:val="24"/>
          <w:szCs w:val="24"/>
        </w:rPr>
        <w:t xml:space="preserve">     УТВЕРЖДЁН</w:t>
      </w:r>
    </w:p>
    <w:p w:rsidR="003D7390" w:rsidRPr="00F60446" w:rsidRDefault="003D7390" w:rsidP="00F604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hyperlink w:anchor="sub_0" w:history="1">
        <w:r w:rsidRPr="00F60446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постановлени</w:t>
        </w:r>
      </w:hyperlink>
      <w:r w:rsidRPr="00F60446">
        <w:rPr>
          <w:rFonts w:ascii="Times New Roman" w:hAnsi="Times New Roman" w:cs="Times New Roman"/>
          <w:bCs/>
          <w:sz w:val="24"/>
          <w:szCs w:val="24"/>
        </w:rPr>
        <w:t>ем</w:t>
      </w:r>
    </w:p>
    <w:p w:rsidR="003D7390" w:rsidRPr="00F60446" w:rsidRDefault="003D7390" w:rsidP="00F6044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44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F60446" w:rsidRPr="00F60446">
        <w:rPr>
          <w:rFonts w:ascii="Times New Roman" w:hAnsi="Times New Roman" w:cs="Times New Roman"/>
          <w:bCs/>
          <w:sz w:val="24"/>
          <w:szCs w:val="24"/>
        </w:rPr>
        <w:t>Главы Тегульдетского</w:t>
      </w:r>
      <w:r w:rsidRPr="00F604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D7390" w:rsidRPr="00F60446" w:rsidRDefault="003D7390" w:rsidP="00F6044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44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сельского поселения</w:t>
      </w:r>
    </w:p>
    <w:p w:rsidR="003D7390" w:rsidRPr="00F60446" w:rsidRDefault="003D7390" w:rsidP="00F6044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44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от 18.06.2009 г. № 72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>Порядок разработки и реализации долгосрочных целевых программ муниципального образования «Тегульдетское сельское поселение»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1. Настоящий Порядок регулирует отношения, возникающие при разработке, согласовании, утверждении и исполнении долгосрочной целевой программы муниципального образования «Тегульдетское сельское поселение», которая является средством реализации политики органов местного самоуправления муниципального образования «Тегульдетское сельское поселение», а также воздействия на социально-экономические процессы в муниципальном образовании «Тегульдетское сельское поселение» в соответствии с полномочиями органов местного самоуправления муниципального образования «Тегульдетское сельское поселение» (далее -  МО «Тегульдетское сельское поселение»).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0"/>
      <w:r w:rsidRPr="00F60446">
        <w:rPr>
          <w:rFonts w:ascii="Times New Roman" w:hAnsi="Times New Roman" w:cs="Times New Roman"/>
          <w:sz w:val="24"/>
          <w:szCs w:val="24"/>
        </w:rPr>
        <w:t>2. Целевая программа (далее - программа) представляет собой согласованный по ресурсам, исполнителям и срокам осуществления комплекс мероприятий, обеспечивающих эффективное решение приоритетных социальных, экономических, культурных, экологических и других проблем МО «Тегульдетское сельское поселение», предусматривающих целевое финансирование за счет средств бюджета МО «Тегульдетское сельское поселение» и иных источников в соответствии с действующим законодательством.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30"/>
      <w:bookmarkEnd w:id="5"/>
      <w:r w:rsidRPr="00F60446">
        <w:rPr>
          <w:rFonts w:ascii="Times New Roman" w:hAnsi="Times New Roman" w:cs="Times New Roman"/>
          <w:sz w:val="24"/>
          <w:szCs w:val="24"/>
        </w:rPr>
        <w:t>3. Программа может включать в себя несколько подпрограмм, направленных на решение конкретных задач в рамках программы. Деление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40"/>
      <w:bookmarkEnd w:id="6"/>
      <w:r w:rsidRPr="00F60446">
        <w:rPr>
          <w:rFonts w:ascii="Times New Roman" w:hAnsi="Times New Roman" w:cs="Times New Roman"/>
          <w:sz w:val="24"/>
          <w:szCs w:val="24"/>
        </w:rPr>
        <w:t>4. Цели программы должны соответствовать целям и приоритетам социально-экономического развития МО «Тегульдетское сельское поселение», определенным Концепцией развития муниципального образования «Тегульдетское сельское поселение</w:t>
      </w:r>
      <w:proofErr w:type="gramStart"/>
      <w:r w:rsidRPr="00F60446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50"/>
      <w:bookmarkEnd w:id="7"/>
      <w:r w:rsidRPr="00F60446">
        <w:rPr>
          <w:rFonts w:ascii="Times New Roman" w:hAnsi="Times New Roman" w:cs="Times New Roman"/>
          <w:sz w:val="24"/>
          <w:szCs w:val="24"/>
        </w:rPr>
        <w:t>5. Программы, реализуемые на территории МО «Тегульдетское сельское поселение», являются долгосрочными и разрабатываются на срок реализации не менее 3-х лет. Каждый год реализации программы равен календарному году и длится с 01 января по 31 декабря.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60"/>
      <w:bookmarkEnd w:id="8"/>
      <w:r w:rsidRPr="00F60446">
        <w:rPr>
          <w:rFonts w:ascii="Times New Roman" w:hAnsi="Times New Roman" w:cs="Times New Roman"/>
          <w:sz w:val="24"/>
          <w:szCs w:val="24"/>
        </w:rPr>
        <w:t>6. В настоящем Порядке используются следующие термины и определения:</w:t>
      </w:r>
    </w:p>
    <w:bookmarkEnd w:id="9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t>заказчик программы</w:t>
      </w:r>
      <w:r w:rsidRPr="00F60446">
        <w:rPr>
          <w:rFonts w:ascii="Times New Roman" w:hAnsi="Times New Roman" w:cs="Times New Roman"/>
          <w:sz w:val="24"/>
          <w:szCs w:val="24"/>
        </w:rPr>
        <w:t xml:space="preserve"> - органы местного самоуправления МО «Тегульдетское сельское поселение»;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t>разработчик проекта программы</w:t>
      </w:r>
      <w:r w:rsidRPr="00F60446">
        <w:rPr>
          <w:rFonts w:ascii="Times New Roman" w:hAnsi="Times New Roman" w:cs="Times New Roman"/>
          <w:sz w:val="24"/>
          <w:szCs w:val="24"/>
        </w:rPr>
        <w:t xml:space="preserve"> - отраслевые (функциональные) или территориальные органы </w:t>
      </w:r>
      <w:r w:rsidR="00F60446" w:rsidRPr="00F60446">
        <w:rPr>
          <w:rFonts w:ascii="Times New Roman" w:hAnsi="Times New Roman" w:cs="Times New Roman"/>
          <w:sz w:val="24"/>
          <w:szCs w:val="24"/>
        </w:rPr>
        <w:t>Администрации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в случае необходимости физические и (или) юридические лица по муниципальному контракту, заключенному с </w:t>
      </w:r>
      <w:r w:rsidR="00F60446" w:rsidRPr="00F60446">
        <w:rPr>
          <w:rFonts w:ascii="Times New Roman" w:hAnsi="Times New Roman" w:cs="Times New Roman"/>
          <w:sz w:val="24"/>
          <w:szCs w:val="24"/>
        </w:rPr>
        <w:t>Администрацией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поселения, или отраслевыми (функциональными), или территориальными органами Администрации Тегульдетского сельского поселения, являющимися юридическими лицами;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исполнители программы (работ, заданий)</w:t>
      </w:r>
      <w:r w:rsidRPr="00F60446">
        <w:rPr>
          <w:rFonts w:ascii="Times New Roman" w:hAnsi="Times New Roman" w:cs="Times New Roman"/>
          <w:sz w:val="24"/>
          <w:szCs w:val="24"/>
        </w:rPr>
        <w:t xml:space="preserve"> - отраслевые (функциональные) или территориальные органы Администрации Тегульдетского сельского поселения, муниципальные предприятия и (или) муниципальные учреждения, а также юридические и (или) физические лица в соответствии с заключенными муниципальными контрактами;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t>куратор программы</w:t>
      </w:r>
      <w:r w:rsidRPr="00F60446">
        <w:rPr>
          <w:rFonts w:ascii="Times New Roman" w:hAnsi="Times New Roman" w:cs="Times New Roman"/>
          <w:sz w:val="24"/>
          <w:szCs w:val="24"/>
        </w:rPr>
        <w:t xml:space="preserve"> - отраслевой (функциональный) или территориальный орган Администрации Тегульдетского сельского поселения, на который возложены функции по общей организации исполнения программы, составлению отчетов по ее реализации;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t>паспорт программы</w:t>
      </w:r>
      <w:r w:rsidRPr="00F60446">
        <w:rPr>
          <w:rFonts w:ascii="Times New Roman" w:hAnsi="Times New Roman" w:cs="Times New Roman"/>
          <w:sz w:val="24"/>
          <w:szCs w:val="24"/>
        </w:rPr>
        <w:t xml:space="preserve"> - документ, содержащий основные характеристики и критерии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t>бюджетная заявка</w:t>
      </w:r>
      <w:r w:rsidRPr="00F60446">
        <w:rPr>
          <w:rFonts w:ascii="Times New Roman" w:hAnsi="Times New Roman" w:cs="Times New Roman"/>
          <w:sz w:val="24"/>
          <w:szCs w:val="24"/>
        </w:rPr>
        <w:t xml:space="preserve"> - расчетное требование на финансирование из бюджета МО «Тегульдетское сельское поселение» программных мероприятий на очередной финансовый год;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t>реестр программ</w:t>
      </w:r>
      <w:r w:rsidRPr="00F60446">
        <w:rPr>
          <w:rFonts w:ascii="Times New Roman" w:hAnsi="Times New Roman" w:cs="Times New Roman"/>
          <w:sz w:val="24"/>
          <w:szCs w:val="24"/>
        </w:rPr>
        <w:t xml:space="preserve"> - перечень программ с информацией об объемах финансирования;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t>индикатор оценки эффективности программы</w:t>
      </w:r>
      <w:r w:rsidRPr="00F60446">
        <w:rPr>
          <w:rFonts w:ascii="Times New Roman" w:hAnsi="Times New Roman" w:cs="Times New Roman"/>
          <w:sz w:val="24"/>
          <w:szCs w:val="24"/>
        </w:rPr>
        <w:t xml:space="preserve"> - показатель, характеризующий степень достижения цели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70"/>
      <w:r w:rsidRPr="00F60446">
        <w:rPr>
          <w:rFonts w:ascii="Times New Roman" w:hAnsi="Times New Roman" w:cs="Times New Roman"/>
          <w:sz w:val="24"/>
          <w:szCs w:val="24"/>
        </w:rPr>
        <w:t>7. Разработка проекта, утверждение и реализация программы осуществляются в сроки согласно приложению к настоящему Порядку и включают следующие основные этапы:</w:t>
      </w:r>
    </w:p>
    <w:bookmarkEnd w:id="10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отбор проблем для программной разработки и подготовка предложения о разработке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принятие решения о разработке проекта программы (подготовка нормативного правового акта Главы </w:t>
      </w:r>
      <w:r w:rsidR="00F60446" w:rsidRPr="00F60446">
        <w:rPr>
          <w:rFonts w:ascii="Times New Roman" w:hAnsi="Times New Roman" w:cs="Times New Roman"/>
          <w:sz w:val="24"/>
          <w:szCs w:val="24"/>
        </w:rPr>
        <w:t>Администрации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 о разработке проекта программы);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формирование проекта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согласование проекта программы, утверждение и внесение в нее изменений;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финансирование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реализация программы и контроль за ее выполнением;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ведение Реестра программ МО «Тегульдетское сельское поселение».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 xml:space="preserve">II. Отбор проблем для программной разработки и принятие решения о разработке </w:t>
      </w:r>
      <w:r w:rsidRPr="00F60446">
        <w:rPr>
          <w:rFonts w:ascii="Times New Roman" w:hAnsi="Times New Roman" w:cs="Times New Roman"/>
          <w:b/>
          <w:sz w:val="24"/>
          <w:szCs w:val="24"/>
        </w:rPr>
        <w:br/>
        <w:t xml:space="preserve">проекта программы 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80"/>
      <w:r w:rsidRPr="00F60446">
        <w:rPr>
          <w:rFonts w:ascii="Times New Roman" w:hAnsi="Times New Roman" w:cs="Times New Roman"/>
          <w:sz w:val="24"/>
          <w:szCs w:val="24"/>
        </w:rPr>
        <w:t>8. С инициативой о разработке проекта программы могут выступать органы местного самоуправления МО «Тегульдетское сельское поселение» и организации МО «Тегульдетское сельское поселение».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90"/>
      <w:bookmarkEnd w:id="11"/>
      <w:r w:rsidRPr="00F60446">
        <w:rPr>
          <w:rFonts w:ascii="Times New Roman" w:hAnsi="Times New Roman" w:cs="Times New Roman"/>
          <w:sz w:val="24"/>
          <w:szCs w:val="24"/>
        </w:rPr>
        <w:t>9. Отбор проблем для решения программными методами определяется следующими факторами:</w:t>
      </w:r>
    </w:p>
    <w:bookmarkEnd w:id="12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значимость и актуальность проблемы;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невозможность решить проблему комплексно в приемлемые сроки без бюджетной поддержки;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необходимость координации действий отраслевых (функциональных) или территориальных органов </w:t>
      </w:r>
      <w:r w:rsidR="00F60446" w:rsidRPr="00F60446">
        <w:rPr>
          <w:rFonts w:ascii="Times New Roman" w:hAnsi="Times New Roman" w:cs="Times New Roman"/>
          <w:sz w:val="24"/>
          <w:szCs w:val="24"/>
        </w:rPr>
        <w:t>Администрации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поселения, организаций, привлекаемых к участию в реализации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lastRenderedPageBreak/>
        <w:t>действие федеральных и областных программ на территории МО «Тегульдетское сельское поселение», в рамках которых могут быть привлечены средства федерального и областного бюджетов;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соответствие задач, намеченных к решению в программе, полномочиям и сферам деятельности органов местного самоуправления.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При обосновании необходимости решения проблем программными методами должны учитываться приоритеты и цели социально-экономического развития МО «Тегульдетское сельское поселение», направления структурной, научно-технической и социальной политики, прогнозы потребностей и финансовых ресурсов, результаты анализа социально-экономического, экологического состояния МО «Тегульдетское сельское поселение».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00000"/>
      <w:r w:rsidRPr="00F60446">
        <w:rPr>
          <w:rFonts w:ascii="Times New Roman" w:hAnsi="Times New Roman" w:cs="Times New Roman"/>
          <w:sz w:val="24"/>
          <w:szCs w:val="24"/>
        </w:rPr>
        <w:t>10. Отраслевые (функциональные) и территориальные органы Администрации  «Тегульдетского сельского поселения» (далее - инициатор разработки программы), к компетенции которых относится данная проблема, осуществляют отбор проблем для решения программными методами с учетом инициативных предложений и направляют предложения о программной разработке проблемы с обоснованиями Главе Администрации «Тегульдетского сельского поселения», предварительно согласовав с соответствующими заместителями Главы Администрации «Тегульдетского сельского поселения».</w:t>
      </w:r>
    </w:p>
    <w:bookmarkEnd w:id="13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Предложения о программной разработке должны включать: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содержание проблемы и анализ причин ее возникновения;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описание целей и задач;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обоснование соответствия решаемой проблемы и целей программы приоритетным задачам социально-экономического развития МО «Тегульдетское сельское поселение</w:t>
      </w:r>
      <w:r w:rsidR="00F60446" w:rsidRPr="00F60446">
        <w:rPr>
          <w:rFonts w:ascii="Times New Roman" w:hAnsi="Times New Roman" w:cs="Times New Roman"/>
          <w:sz w:val="24"/>
          <w:szCs w:val="24"/>
        </w:rPr>
        <w:t>».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возможные способы решения проблемы, ориентировочные сроки и этапы решения проблемы программным методом;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предварительные предложения по объемам и источникам финансирования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предварительные (прогнозные) конечные результаты реализации программы, предложения по показателям, позволяющим оценить эффективность реализации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предложения по заказчикам и разработчикам программы, срок и, в случае необходимости, обоснование стоимости ее подготовки.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10"/>
      <w:r w:rsidRPr="00F60446">
        <w:rPr>
          <w:rFonts w:ascii="Times New Roman" w:hAnsi="Times New Roman" w:cs="Times New Roman"/>
          <w:sz w:val="24"/>
          <w:szCs w:val="24"/>
        </w:rPr>
        <w:t xml:space="preserve">11.  Глава </w:t>
      </w:r>
      <w:r w:rsidR="00F60446" w:rsidRPr="00F60446">
        <w:rPr>
          <w:rFonts w:ascii="Times New Roman" w:hAnsi="Times New Roman" w:cs="Times New Roman"/>
          <w:sz w:val="24"/>
          <w:szCs w:val="24"/>
        </w:rPr>
        <w:t>Администрации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 в двухнедельный срок с момента поступления предложения о программной разработке готовит заключение о целесообразности разработки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20"/>
      <w:bookmarkEnd w:id="14"/>
      <w:r w:rsidRPr="00F60446">
        <w:rPr>
          <w:rFonts w:ascii="Times New Roman" w:hAnsi="Times New Roman" w:cs="Times New Roman"/>
          <w:sz w:val="24"/>
          <w:szCs w:val="24"/>
        </w:rPr>
        <w:t>12. Инициатор разработки программы при наличии положительного заключения готовит в установленном порядке проект распоряжения Главы Администрации МО «Тегульдетское сельское поселение» о разработке программы, в котором указываются:</w:t>
      </w:r>
    </w:p>
    <w:bookmarkEnd w:id="15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название проекта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сроки реализации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заказчик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цель (цели) разработки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разработчик проекта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предельная стоимость разработки проекта программы (в случае необходимости);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lastRenderedPageBreak/>
        <w:t>куратор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сроки формирования проекта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иные положения, необходимые для организации разработки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>III. Формирование проекта программы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30"/>
      <w:r w:rsidRPr="00F60446">
        <w:rPr>
          <w:rFonts w:ascii="Times New Roman" w:hAnsi="Times New Roman" w:cs="Times New Roman"/>
          <w:sz w:val="24"/>
          <w:szCs w:val="24"/>
        </w:rPr>
        <w:t>13. Куратор программы, определенный распоряжением Главы Администрации МО «Тегульдетское сельское поселение»:</w:t>
      </w:r>
    </w:p>
    <w:bookmarkEnd w:id="16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несет ответственность за подготовку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при необходимости осуществляет подготовку заявки на размещение муниципального заказа на разработку проекта долгосрочной программы, заключает муниципальный контракт с победителем конкурса на размещение муниципального заказа на разработку проекта долгосрочной программы (в случае, если куратор является юридическим лицом), координирует действия исполнителя, с которым заключен муниципальный контракт на разработку проекта долгосрочной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40"/>
      <w:r w:rsidRPr="00F60446">
        <w:rPr>
          <w:rFonts w:ascii="Times New Roman" w:hAnsi="Times New Roman" w:cs="Times New Roman"/>
          <w:sz w:val="24"/>
          <w:szCs w:val="24"/>
        </w:rPr>
        <w:t>14. Проект программы состоит из Паспорта программы (</w:t>
      </w:r>
      <w:hyperlink w:anchor="sub_1000" w:history="1">
        <w:r w:rsidRPr="00F60446">
          <w:rPr>
            <w:rStyle w:val="ae"/>
            <w:rFonts w:ascii="Times New Roman" w:hAnsi="Times New Roman" w:cs="Times New Roman"/>
            <w:sz w:val="24"/>
            <w:szCs w:val="24"/>
          </w:rPr>
          <w:t>форма 1</w:t>
        </w:r>
      </w:hyperlink>
      <w:r w:rsidRPr="00F60446">
        <w:rPr>
          <w:rFonts w:ascii="Times New Roman" w:hAnsi="Times New Roman" w:cs="Times New Roman"/>
          <w:sz w:val="24"/>
          <w:szCs w:val="24"/>
        </w:rPr>
        <w:t>) прилагается к настоящему Порядку) и следующих разделов:</w:t>
      </w:r>
    </w:p>
    <w:bookmarkEnd w:id="17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1) раздел "Содержание проблемы и обоснование необходимости ее решения программным методом";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2) раздел "Основные цели и задачи целевой программы";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3) раздел "Сроки и этапы реализации целевой программы";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4) раздел "Система программных мероприятий";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5) раздел "Механизм реализации целевой программы";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6) раздел "Ожидаемый социально -экономический эффект от реализации целевой программы".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Программа должна содержать титульный лист программы с указанием ее наименования, отражающего основную суть программы, и сроков ее действия.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50"/>
      <w:r w:rsidRPr="00F60446">
        <w:rPr>
          <w:rFonts w:ascii="Times New Roman" w:hAnsi="Times New Roman" w:cs="Times New Roman"/>
          <w:sz w:val="24"/>
          <w:szCs w:val="24"/>
        </w:rPr>
        <w:t>15. К содержанию разделов программы предъявляются следующие требования:</w:t>
      </w:r>
    </w:p>
    <w:bookmarkEnd w:id="18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1) раздел "Содержание проблемы и обоснование необходимости ее решения программным методом" должен содержать развернутую постановку проблемы, включая анализ причин ее возникновения, обоснование ее связи с приоритетами социально-экономического развития МО «Тегульдетское сельское поселение», целесообразность решения проблемы программным методом";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2) раздел "Основные цели и задачи целевой программы" должен содержать формулировки целей и задач.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Требования, предъявляемые к целям программы: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должны соответствовать компетенции заказчиков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быть реально достижимыми;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должны быть представлены в измеряемой форме (то есть должна существовать возможность проверки достижения целей - плановых показателей и индикаторов);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должны быть привязаны к временному фактору (содержать этапы достижения целей с определением промежуточных итогов).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lastRenderedPageBreak/>
        <w:t>Раздел должен содержать перечень задач, обоснование необходимости решения поставленных задач для достижения сформулированных целей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3) в разделе "Сроки и этапы реализации целевой программы" должно быть приведено обоснование сроков решения задач и реализации программы в целом (с описанием основных этапов реализации);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4) раздел "Система программных мероприятий" представляется по прилагаемым </w:t>
      </w:r>
      <w:hyperlink w:anchor="sub_2000" w:history="1">
        <w:r w:rsidRPr="00F60446">
          <w:rPr>
            <w:rStyle w:val="ae"/>
            <w:rFonts w:ascii="Times New Roman" w:hAnsi="Times New Roman" w:cs="Times New Roman"/>
            <w:sz w:val="24"/>
            <w:szCs w:val="24"/>
          </w:rPr>
          <w:t>формам 2</w:t>
        </w:r>
      </w:hyperlink>
      <w:r w:rsidRPr="00F6044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00" w:history="1">
        <w:r w:rsidRPr="00F60446">
          <w:rPr>
            <w:rStyle w:val="ae"/>
            <w:rFonts w:ascii="Times New Roman" w:hAnsi="Times New Roman" w:cs="Times New Roman"/>
            <w:sz w:val="24"/>
            <w:szCs w:val="24"/>
          </w:rPr>
          <w:t>3</w:t>
        </w:r>
      </w:hyperlink>
      <w:r w:rsidRPr="00F60446">
        <w:rPr>
          <w:rFonts w:ascii="Times New Roman" w:hAnsi="Times New Roman" w:cs="Times New Roman"/>
          <w:sz w:val="24"/>
          <w:szCs w:val="24"/>
        </w:rPr>
        <w:t xml:space="preserve"> к настоящему Порядку и должен включать информацию о мероприятиях, необходимых ресурсах из всех предполагаемых источников финансирования. Программные мероприятия должны быть конкретизированы, увязаны по срокам и ресурсам и обеспечить решение задач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Источниками финансирования программы могут являться средства местного бюджета, бюджета Томской области (в т.ч. субвенции, субсидии), федерального бюджета (в т.ч. субвенции, субсидии) и внебюджетные средства. К внебюджетным источникам, привлекаемым для финансирования мероприятий программы, относятся: взносы участников программы, включая организации всех форм собственности; кредиты банков, средства общественных объединений и физических лиц и другие поступления, не противоречащие действующему законодательству.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В данном разделе должно содержаться обоснование ресурсного обеспечения, необходимого для реализации программы, а также сроков и источников финансирования; обоснование возможности привлечения средств федерального и областного бюджетов. Если среди источников финансового обеспечения программы предусмотрены средства организаций, возможность их использования должна быть подтверждена соглашениями (договорами) о намерениях с этими организациями.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Затраты на программу могут включать </w:t>
      </w:r>
      <w:r w:rsidR="00F60446" w:rsidRPr="00F60446">
        <w:rPr>
          <w:rFonts w:ascii="Times New Roman" w:hAnsi="Times New Roman" w:cs="Times New Roman"/>
          <w:sz w:val="24"/>
          <w:szCs w:val="24"/>
        </w:rPr>
        <w:t>капитальные и</w:t>
      </w:r>
      <w:r w:rsidRPr="00F60446">
        <w:rPr>
          <w:rFonts w:ascii="Times New Roman" w:hAnsi="Times New Roman" w:cs="Times New Roman"/>
          <w:sz w:val="24"/>
          <w:szCs w:val="24"/>
        </w:rPr>
        <w:t xml:space="preserve"> текущие расходы. В состав затрат на реализацию программы не могут включаться расходы на текущее содержание муниципальных учреждений и органов местного самоуправления.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Мероприятия вновь разрабатываемых программ не могут дублировать </w:t>
      </w:r>
      <w:r w:rsidR="00F60446" w:rsidRPr="00F60446">
        <w:rPr>
          <w:rFonts w:ascii="Times New Roman" w:hAnsi="Times New Roman" w:cs="Times New Roman"/>
          <w:sz w:val="24"/>
          <w:szCs w:val="24"/>
        </w:rPr>
        <w:t>мероприятия, ранее</w:t>
      </w:r>
      <w:r w:rsidRPr="00F60446">
        <w:rPr>
          <w:rFonts w:ascii="Times New Roman" w:hAnsi="Times New Roman" w:cs="Times New Roman"/>
          <w:sz w:val="24"/>
          <w:szCs w:val="24"/>
        </w:rPr>
        <w:t xml:space="preserve"> утвержденных в установленном порядке программ.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К проекту программы должно быть приложено экономическое обоснование потребностей финансирования каждого программного мероприятия, подтвержденное расчетами и необходимыми документами;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5) в разделе "Механизм реализации целевой программы" дается описание организации управления программой и контроля за ее выполнением, включая систему мониторинга программы, схему взаимодействия заказчика и исполнителей программных мероприятий, распределения полномочий и ответственности различных единиц управления;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6) раздел "Ожидаемый социально-экономический эффект от реализации целевой программы" должен содержать описание поддающихся количественной оценке ожидаемых результатов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Индикаторы (показатели) должны в максимально возможной степени соответствовать следующим требованиям: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программы);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lastRenderedPageBreak/>
        <w:t>прозрачность (следует избегать излишне сложных показателей, определение показателя должно обеспечивать однозначность его понимания как специалистами, так и конечными потребителями услуг);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экономичность (получение отчетных данных должно производиться с минимально возможными затратами, применяемые показатели должны в максимальной степени основываться на уже существующих программах сбора информации);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периоды);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своевременность и регулярность (отчетные данные должны поступать со строго определенной периодичностью).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46">
        <w:rPr>
          <w:rFonts w:ascii="Times New Roman" w:hAnsi="Times New Roman" w:cs="Times New Roman"/>
          <w:b/>
          <w:sz w:val="24"/>
          <w:szCs w:val="24"/>
        </w:rPr>
        <w:t>IV. Согласование проекта программы, утверждение и внесение в нее изменений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60"/>
      <w:r w:rsidRPr="00F60446">
        <w:rPr>
          <w:rFonts w:ascii="Times New Roman" w:hAnsi="Times New Roman" w:cs="Times New Roman"/>
          <w:sz w:val="24"/>
          <w:szCs w:val="24"/>
        </w:rPr>
        <w:t>16. Подготовленный проект программы, предварительно согласованный с ведущим специалистом юрисконсультом Администрации  Тегульдетского сельского поселения (срок согласования не более 10 дней с момента поступления проекта программы), с сопроводительным письмом и прилагаемыми экономическими обоснованиями, документами (нормативными правовыми актами), подтверждающими финансирование программы за счет средств федерального бюджета, бюджета Томской области, договорами о намерениях между заказчиком программы и организациями направляется куратором программы (в электронном и печатном видах) Заместителю Главы Администрацию Тегульдетского сельского поселения для проведения анализа.</w:t>
      </w:r>
    </w:p>
    <w:bookmarkEnd w:id="19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Анализ проекта программы предусматривает оценку на соответствие следующим критериям: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соответствие проблемы, решаемой программным методом, основным направлениям социально-экономической политики Администрации «Тегульдетского сельского поселения»;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взаимосвязанность программных мероприятий;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преобладание в структуре финансирования программы расходов капитального характера, включая приобретение оборудования;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прогнозные конечные результаты реализации программы и ее влияние на социально-экономическое (экологическое) развитие МО «Тегульдетское сельское поселение».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70"/>
      <w:r w:rsidRPr="00F60446">
        <w:rPr>
          <w:rFonts w:ascii="Times New Roman" w:hAnsi="Times New Roman" w:cs="Times New Roman"/>
          <w:sz w:val="24"/>
          <w:szCs w:val="24"/>
        </w:rPr>
        <w:t xml:space="preserve">17. Заместитель Главы Администрации Тегульдетского сельского поселения в 10-дневный срок с момента поступления проекта программы, согласованного с ведущим специалистом юрисконсультом </w:t>
      </w:r>
      <w:r w:rsidR="00F60446" w:rsidRPr="00F60446">
        <w:rPr>
          <w:rFonts w:ascii="Times New Roman" w:hAnsi="Times New Roman" w:cs="Times New Roman"/>
          <w:sz w:val="24"/>
          <w:szCs w:val="24"/>
        </w:rPr>
        <w:t>Администрации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поселения, готовит заключение и направляет его с проектом программы (в электронном виде) в Финансовый отдел Администрации Тегульдетского сельского поселения для согласования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80"/>
      <w:bookmarkEnd w:id="20"/>
      <w:r w:rsidRPr="00F60446">
        <w:rPr>
          <w:rFonts w:ascii="Times New Roman" w:hAnsi="Times New Roman" w:cs="Times New Roman"/>
          <w:sz w:val="24"/>
          <w:szCs w:val="24"/>
        </w:rPr>
        <w:t>18. Финансовый отдел Администрации Тегульдетского сельского поселения    рассматривает в 10-дневный срок с момента поступления проект программы и направляет его с предложениями куратору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90"/>
      <w:bookmarkEnd w:id="21"/>
      <w:r w:rsidRPr="00F60446">
        <w:rPr>
          <w:rFonts w:ascii="Times New Roman" w:hAnsi="Times New Roman" w:cs="Times New Roman"/>
          <w:sz w:val="24"/>
          <w:szCs w:val="24"/>
        </w:rPr>
        <w:t xml:space="preserve">19. С учетом замечаний и предложений Заместителя </w:t>
      </w:r>
      <w:r w:rsidR="00F60446" w:rsidRPr="00F60446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Pr="00F60446">
        <w:rPr>
          <w:rFonts w:ascii="Times New Roman" w:hAnsi="Times New Roman" w:cs="Times New Roman"/>
          <w:sz w:val="24"/>
          <w:szCs w:val="24"/>
        </w:rPr>
        <w:t xml:space="preserve"> Тегульдетского сельского поселения, </w:t>
      </w:r>
      <w:r w:rsidR="002740F1" w:rsidRPr="00F60446">
        <w:rPr>
          <w:rFonts w:ascii="Times New Roman" w:hAnsi="Times New Roman" w:cs="Times New Roman"/>
          <w:sz w:val="24"/>
          <w:szCs w:val="24"/>
        </w:rPr>
        <w:t>Финансового отдела</w:t>
      </w:r>
      <w:r w:rsidRPr="00F60446">
        <w:rPr>
          <w:rFonts w:ascii="Times New Roman" w:hAnsi="Times New Roman" w:cs="Times New Roman"/>
          <w:sz w:val="24"/>
          <w:szCs w:val="24"/>
        </w:rPr>
        <w:t xml:space="preserve"> Администрации   Тегульдетского сельского поселения и ведущего специалиста юрисконсульта </w:t>
      </w:r>
      <w:r w:rsidR="002740F1" w:rsidRPr="00F60446">
        <w:rPr>
          <w:rFonts w:ascii="Times New Roman" w:hAnsi="Times New Roman" w:cs="Times New Roman"/>
          <w:sz w:val="24"/>
          <w:szCs w:val="24"/>
        </w:rPr>
        <w:t>Администрации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 куратор обеспечивает доработку проекта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00"/>
      <w:bookmarkEnd w:id="22"/>
      <w:r w:rsidRPr="00F60446">
        <w:rPr>
          <w:rFonts w:ascii="Times New Roman" w:hAnsi="Times New Roman" w:cs="Times New Roman"/>
          <w:sz w:val="24"/>
          <w:szCs w:val="24"/>
        </w:rPr>
        <w:t xml:space="preserve">20. Окончательное согласование доработанного проекта долгосрочной программы осуществляется куратором в срок, установленный Регламентом Администрации Тегульдетского сельского </w:t>
      </w:r>
      <w:r w:rsidR="002740F1" w:rsidRPr="00F60446">
        <w:rPr>
          <w:rFonts w:ascii="Times New Roman" w:hAnsi="Times New Roman" w:cs="Times New Roman"/>
          <w:sz w:val="24"/>
          <w:szCs w:val="24"/>
        </w:rPr>
        <w:t>поселения.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10"/>
      <w:bookmarkEnd w:id="23"/>
      <w:r w:rsidRPr="00F60446">
        <w:rPr>
          <w:rFonts w:ascii="Times New Roman" w:hAnsi="Times New Roman" w:cs="Times New Roman"/>
          <w:sz w:val="24"/>
          <w:szCs w:val="24"/>
        </w:rPr>
        <w:lastRenderedPageBreak/>
        <w:t xml:space="preserve">21. Долгосрочные программы утверждаются не позднее одного месяца до дня внесения </w:t>
      </w:r>
      <w:r w:rsidR="002740F1" w:rsidRPr="00F60446">
        <w:rPr>
          <w:rFonts w:ascii="Times New Roman" w:hAnsi="Times New Roman" w:cs="Times New Roman"/>
          <w:sz w:val="24"/>
          <w:szCs w:val="24"/>
        </w:rPr>
        <w:t>в Совет</w:t>
      </w:r>
      <w:r w:rsidRPr="00F60446">
        <w:rPr>
          <w:rFonts w:ascii="Times New Roman" w:hAnsi="Times New Roman" w:cs="Times New Roman"/>
          <w:sz w:val="24"/>
          <w:szCs w:val="24"/>
        </w:rPr>
        <w:t xml:space="preserve"> Тегульдетского сельского поселения проекта решения о бюджете Тегульдетского сельского поселения.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20"/>
      <w:bookmarkEnd w:id="24"/>
      <w:r w:rsidRPr="00F60446">
        <w:rPr>
          <w:rFonts w:ascii="Times New Roman" w:hAnsi="Times New Roman" w:cs="Times New Roman"/>
          <w:sz w:val="24"/>
          <w:szCs w:val="24"/>
        </w:rPr>
        <w:t>22. Долгосрочные программы и внесение в них изменений утверждаются постановлением Главы Администрации Тегульдетского сельского поселения.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30"/>
      <w:bookmarkEnd w:id="25"/>
      <w:r w:rsidRPr="00F60446">
        <w:rPr>
          <w:rFonts w:ascii="Times New Roman" w:hAnsi="Times New Roman" w:cs="Times New Roman"/>
          <w:sz w:val="24"/>
          <w:szCs w:val="24"/>
        </w:rPr>
        <w:t xml:space="preserve">23. Проект постановления Главы Администрации Тегульдетского сельского поселения готовится куратором программы и в обязательном порядке согласовывается с Заместителем </w:t>
      </w:r>
      <w:r w:rsidR="002740F1" w:rsidRPr="00F60446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Pr="00F60446">
        <w:rPr>
          <w:rFonts w:ascii="Times New Roman" w:hAnsi="Times New Roman" w:cs="Times New Roman"/>
          <w:sz w:val="24"/>
          <w:szCs w:val="24"/>
        </w:rPr>
        <w:t xml:space="preserve"> Тегульдетского сельского поселения, </w:t>
      </w:r>
      <w:r w:rsidR="002740F1" w:rsidRPr="00F60446">
        <w:rPr>
          <w:rFonts w:ascii="Times New Roman" w:hAnsi="Times New Roman" w:cs="Times New Roman"/>
          <w:sz w:val="24"/>
          <w:szCs w:val="24"/>
        </w:rPr>
        <w:t>Финансовым отделом</w:t>
      </w:r>
      <w:r w:rsidRPr="00F60446">
        <w:rPr>
          <w:rFonts w:ascii="Times New Roman" w:hAnsi="Times New Roman" w:cs="Times New Roman"/>
          <w:sz w:val="24"/>
          <w:szCs w:val="24"/>
        </w:rPr>
        <w:t xml:space="preserve"> Администрации   Тегульдетского сельского поселения и ведущим специалистом юрисконсультом </w:t>
      </w:r>
      <w:r w:rsidR="002740F1" w:rsidRPr="00F60446">
        <w:rPr>
          <w:rFonts w:ascii="Times New Roman" w:hAnsi="Times New Roman" w:cs="Times New Roman"/>
          <w:sz w:val="24"/>
          <w:szCs w:val="24"/>
        </w:rPr>
        <w:t>Администрации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40"/>
      <w:bookmarkEnd w:id="26"/>
      <w:r w:rsidRPr="00F60446">
        <w:rPr>
          <w:rFonts w:ascii="Times New Roman" w:hAnsi="Times New Roman" w:cs="Times New Roman"/>
          <w:sz w:val="24"/>
          <w:szCs w:val="24"/>
        </w:rPr>
        <w:t>24. Внесение изменений в действующую программу осуществляется куратором программы в случае уточнения объемов и источников ее финансирования, аккумулирования средств программы на приоритетных мероприятиях, уточнения имеющихся, включения новых и исключения неэффективных мероприятий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50"/>
      <w:bookmarkEnd w:id="27"/>
      <w:r w:rsidRPr="00F60446">
        <w:rPr>
          <w:rFonts w:ascii="Times New Roman" w:hAnsi="Times New Roman" w:cs="Times New Roman"/>
          <w:sz w:val="24"/>
          <w:szCs w:val="24"/>
        </w:rPr>
        <w:t>25. Внесение изменений в действующую программу осуществляется аналогично порядку согласования и утверждения программы. В пояснительной записке отражаются причины изменений и их влияние на показатели эффективности реализации программы.</w:t>
      </w:r>
    </w:p>
    <w:bookmarkEnd w:id="28"/>
    <w:p w:rsidR="003D7390" w:rsidRPr="002740F1" w:rsidRDefault="003D7390" w:rsidP="00F604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0F1">
        <w:rPr>
          <w:rFonts w:ascii="Times New Roman" w:hAnsi="Times New Roman" w:cs="Times New Roman"/>
          <w:b/>
          <w:sz w:val="24"/>
          <w:szCs w:val="24"/>
        </w:rPr>
        <w:t>V. Ведение реестра программ МО «Тегульдетское сельское поселение»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60"/>
      <w:r w:rsidRPr="00F60446">
        <w:rPr>
          <w:rFonts w:ascii="Times New Roman" w:hAnsi="Times New Roman" w:cs="Times New Roman"/>
          <w:sz w:val="24"/>
          <w:szCs w:val="24"/>
        </w:rPr>
        <w:t>26.  Администрация МО «Тегульдетское сельское поселение» формирует Реестр программ МО «Тегульдетское сельское поселение».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70"/>
      <w:bookmarkEnd w:id="29"/>
      <w:r w:rsidRPr="00F60446">
        <w:rPr>
          <w:rFonts w:ascii="Times New Roman" w:hAnsi="Times New Roman" w:cs="Times New Roman"/>
          <w:sz w:val="24"/>
          <w:szCs w:val="24"/>
        </w:rPr>
        <w:t xml:space="preserve">27. В Реестр программ включаются программы, утвержденные в установленном порядке и финансируемые за счет средств бюджета МО «Тегульдетское сельское </w:t>
      </w:r>
      <w:r w:rsidR="002740F1" w:rsidRPr="00F60446">
        <w:rPr>
          <w:rFonts w:ascii="Times New Roman" w:hAnsi="Times New Roman" w:cs="Times New Roman"/>
          <w:sz w:val="24"/>
          <w:szCs w:val="24"/>
        </w:rPr>
        <w:t>поселение»,</w:t>
      </w:r>
      <w:r w:rsidRPr="00F60446">
        <w:rPr>
          <w:rFonts w:ascii="Times New Roman" w:hAnsi="Times New Roman" w:cs="Times New Roman"/>
          <w:sz w:val="24"/>
          <w:szCs w:val="24"/>
        </w:rPr>
        <w:t xml:space="preserve"> а также мероприятия, реализуемые на территории МО «Тегульдетское сельское поселение» в рамках федеральных и областных программ.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80"/>
      <w:bookmarkEnd w:id="30"/>
      <w:r w:rsidRPr="00F60446">
        <w:rPr>
          <w:rFonts w:ascii="Times New Roman" w:hAnsi="Times New Roman" w:cs="Times New Roman"/>
          <w:sz w:val="24"/>
          <w:szCs w:val="24"/>
        </w:rPr>
        <w:t>28. В Реестре программ отражаются вносимые в установленном порядке изменения по программам и сведения о ходе выполнения программ.</w:t>
      </w:r>
    </w:p>
    <w:bookmarkEnd w:id="31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VI. Финансирование программы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90"/>
      <w:r w:rsidRPr="00F60446">
        <w:rPr>
          <w:rFonts w:ascii="Times New Roman" w:hAnsi="Times New Roman" w:cs="Times New Roman"/>
          <w:sz w:val="24"/>
          <w:szCs w:val="24"/>
        </w:rPr>
        <w:t xml:space="preserve">29. Для включения программ в проект перечня программ на очередной финансовый год куратор программы с учетом хода реализации программы в текущем году уточняет объем средств, необходимых для финансирования программы в очередном финансовом году, и представляет проект бюджетной заявки по программе, предлагаемой к финансированию в очередном финансовом году, в Администрацию Тегульдетского сельского поселения по прилагаемой </w:t>
      </w:r>
      <w:hyperlink w:anchor="sub_4000" w:history="1">
        <w:r w:rsidRPr="00F60446">
          <w:rPr>
            <w:rStyle w:val="ae"/>
            <w:rFonts w:ascii="Times New Roman" w:hAnsi="Times New Roman" w:cs="Times New Roman"/>
            <w:sz w:val="24"/>
            <w:szCs w:val="24"/>
          </w:rPr>
          <w:t>форме 4</w:t>
        </w:r>
      </w:hyperlink>
      <w:r w:rsidRPr="00F60446">
        <w:rPr>
          <w:rFonts w:ascii="Times New Roman" w:hAnsi="Times New Roman" w:cs="Times New Roman"/>
          <w:sz w:val="24"/>
          <w:szCs w:val="24"/>
        </w:rPr>
        <w:t>. Срок представления бюджетных заявок - до 20 апреля текущего года.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300"/>
      <w:bookmarkEnd w:id="32"/>
      <w:r w:rsidRPr="00F60446">
        <w:rPr>
          <w:rFonts w:ascii="Times New Roman" w:hAnsi="Times New Roman" w:cs="Times New Roman"/>
          <w:sz w:val="24"/>
          <w:szCs w:val="24"/>
        </w:rPr>
        <w:t>30.  Администрация  Тегульдетского сельского поселения в соответствии со сроками бюджетного планирования (не позднее чем за месяц до представления проекта бюджета в  Совет Тегульдетского сельского поселения) формирует и направляет в составе прогноза социально-экономического развития Тегульдетского сельского поселения в Финансовый  отдел Администрации Тегульдетского сельского поселения проект перечня программ, предлагаемых к финансированию за счет средств бюджета Тегульдетского сельского поселения в очередном финансовом году.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310"/>
      <w:bookmarkEnd w:id="33"/>
      <w:r w:rsidRPr="00F60446">
        <w:rPr>
          <w:rFonts w:ascii="Times New Roman" w:hAnsi="Times New Roman" w:cs="Times New Roman"/>
          <w:sz w:val="24"/>
          <w:szCs w:val="24"/>
        </w:rPr>
        <w:t>31. При разработке проекта бюджета Тегульдетского сельского поселения объемы финансирования утвержденных программ на очередной финансовый год могут уточняться с учетом возможностей бюджета Тегульдетского сельского поселения.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320"/>
      <w:bookmarkEnd w:id="34"/>
      <w:r w:rsidRPr="00F60446">
        <w:rPr>
          <w:rFonts w:ascii="Times New Roman" w:hAnsi="Times New Roman" w:cs="Times New Roman"/>
          <w:sz w:val="24"/>
          <w:szCs w:val="24"/>
        </w:rPr>
        <w:t xml:space="preserve">32. Администрация  Тегульдетского сельского поселения исходя из возможностей бюджета Тегульдетского сельского поселения направляет Главе Администрации Тегульдетского </w:t>
      </w:r>
      <w:r w:rsidRPr="00F60446">
        <w:rPr>
          <w:rFonts w:ascii="Times New Roman" w:hAnsi="Times New Roman" w:cs="Times New Roman"/>
          <w:sz w:val="24"/>
          <w:szCs w:val="24"/>
        </w:rPr>
        <w:lastRenderedPageBreak/>
        <w:t>сельского поселения предложения (предварительно согласовав с кураторами программ) по уточнению объемов финансирования из бюджета  МО «Тегульдетское сельское поселение» в разрезе каждой принятой программы и формирует перечень программ, который представляется в Совет Тегульдетского сельского поселения   в составе материалов к проекту бюджета МО «Тегульдетское сельское поселение»   на очередной финансовый год.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330"/>
      <w:bookmarkEnd w:id="35"/>
      <w:r w:rsidRPr="00F60446">
        <w:rPr>
          <w:rFonts w:ascii="Times New Roman" w:hAnsi="Times New Roman" w:cs="Times New Roman"/>
          <w:sz w:val="24"/>
          <w:szCs w:val="24"/>
        </w:rPr>
        <w:t xml:space="preserve">33. Финансирование долгосрочной программы осуществляется после утверждения </w:t>
      </w:r>
      <w:r w:rsidR="002740F1" w:rsidRPr="00F60446">
        <w:rPr>
          <w:rFonts w:ascii="Times New Roman" w:hAnsi="Times New Roman" w:cs="Times New Roman"/>
          <w:sz w:val="24"/>
          <w:szCs w:val="24"/>
        </w:rPr>
        <w:t>решением Совета</w:t>
      </w:r>
      <w:r w:rsidRPr="00F60446">
        <w:rPr>
          <w:rFonts w:ascii="Times New Roman" w:hAnsi="Times New Roman" w:cs="Times New Roman"/>
          <w:sz w:val="24"/>
          <w:szCs w:val="24"/>
        </w:rPr>
        <w:t xml:space="preserve"> Тегульдетского сельского поселения о бюджете МО «Тегульдетское сельское поселение» объема ассигнований на ее реализацию.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340"/>
      <w:bookmarkEnd w:id="36"/>
      <w:r w:rsidRPr="00F60446">
        <w:rPr>
          <w:rFonts w:ascii="Times New Roman" w:hAnsi="Times New Roman" w:cs="Times New Roman"/>
          <w:sz w:val="24"/>
          <w:szCs w:val="24"/>
        </w:rPr>
        <w:t xml:space="preserve">34. При снижении в текущем году объемов бюджетного финансирования программы, по сравнению с предусмотренными утвержденной программой, куратор разрабатывает и вносит (по согласованию с </w:t>
      </w:r>
      <w:r w:rsidR="002740F1" w:rsidRPr="00F60446">
        <w:rPr>
          <w:rFonts w:ascii="Times New Roman" w:hAnsi="Times New Roman" w:cs="Times New Roman"/>
          <w:sz w:val="24"/>
          <w:szCs w:val="24"/>
        </w:rPr>
        <w:t>Администрацией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 и </w:t>
      </w:r>
      <w:r w:rsidR="002740F1" w:rsidRPr="00F60446">
        <w:rPr>
          <w:rFonts w:ascii="Times New Roman" w:hAnsi="Times New Roman" w:cs="Times New Roman"/>
          <w:sz w:val="24"/>
          <w:szCs w:val="24"/>
        </w:rPr>
        <w:t>Финансовым отделом</w:t>
      </w:r>
      <w:r w:rsidRPr="00F60446">
        <w:rPr>
          <w:rFonts w:ascii="Times New Roman" w:hAnsi="Times New Roman" w:cs="Times New Roman"/>
          <w:sz w:val="24"/>
          <w:szCs w:val="24"/>
        </w:rPr>
        <w:t xml:space="preserve"> Администрации Тегульдетского сельского поселения) предложения:</w:t>
      </w:r>
    </w:p>
    <w:bookmarkEnd w:id="37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об увеличении объемов финансирования программы за счет средств </w:t>
      </w:r>
      <w:r w:rsidR="002740F1" w:rsidRPr="00F60446">
        <w:rPr>
          <w:rFonts w:ascii="Times New Roman" w:hAnsi="Times New Roman" w:cs="Times New Roman"/>
          <w:sz w:val="24"/>
          <w:szCs w:val="24"/>
        </w:rPr>
        <w:t>бюджета МО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«Тегульдетское сельское поселение» в финансовом году, следующем за отчетным;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об изменении в установленном порядке программы с учетом фактических объемов финансирования;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 нецелесообразности дальнейшей реализации программы и прекращении ее реализации.</w:t>
      </w:r>
    </w:p>
    <w:p w:rsidR="003D7390" w:rsidRPr="002740F1" w:rsidRDefault="003D7390" w:rsidP="00F604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0F1">
        <w:rPr>
          <w:rFonts w:ascii="Times New Roman" w:hAnsi="Times New Roman" w:cs="Times New Roman"/>
          <w:b/>
          <w:sz w:val="24"/>
          <w:szCs w:val="24"/>
        </w:rPr>
        <w:t>VII. Реализация программы и контроль за ее выполнением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350"/>
      <w:r w:rsidRPr="00F60446">
        <w:rPr>
          <w:rFonts w:ascii="Times New Roman" w:hAnsi="Times New Roman" w:cs="Times New Roman"/>
          <w:sz w:val="24"/>
          <w:szCs w:val="24"/>
        </w:rPr>
        <w:t>35. Куратор программы осуществляет текущее управление реализацией программы и оперативный контроль за ходом ее выполнения, определяет формы и методы управления реализацией программы. Его основные функции:</w:t>
      </w:r>
    </w:p>
    <w:bookmarkEnd w:id="38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обеспечивает своевременную и качественную реализацию мероприятий программы, осуществляет координацию деятельности ее исполнителей;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после утверждения программы (при необходимости) в установленном порядке заключает с исполнителями программы муниципальные контракты на выполнение мероприятий;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разрабатывает в пределах своих полномочий нормативные правовые акты, необходимые для выполнения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организует сбор и систематизацию информации о реализации программных мероприятий (включая статистические сведения по индикаторам (показателям) программы), осуществляет ведение отчетности по реализации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организует размещение на сайте Администрации МО «Тегульдетское сельское поселение» информации о программе (в том числе о ходе и результатах программы);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несет ответственность за исполнение и конечные результаты реализации программы, рациональное использование выделяемых на ее выполнение финансовых ресурсов, а также достоверность представляемых сведений о финансировании и реализации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360"/>
      <w:r w:rsidRPr="00F60446">
        <w:rPr>
          <w:rFonts w:ascii="Times New Roman" w:hAnsi="Times New Roman" w:cs="Times New Roman"/>
          <w:sz w:val="24"/>
          <w:szCs w:val="24"/>
        </w:rPr>
        <w:t>36. Исполнители программы (работ, заданий) действуют по поручению куратора и несут ответственность, установленную законодательством Российской Федерации, за реализацию конкретных мероприятий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370"/>
      <w:bookmarkEnd w:id="39"/>
      <w:r w:rsidRPr="00F60446">
        <w:rPr>
          <w:rFonts w:ascii="Times New Roman" w:hAnsi="Times New Roman" w:cs="Times New Roman"/>
          <w:sz w:val="24"/>
          <w:szCs w:val="24"/>
        </w:rPr>
        <w:t xml:space="preserve">37. Для обеспечения мониторинга и анализа хода реализации программы куратор программы ежеквартально, до 15-го числа месяца, следующего за отчетным кварталом, представляет в Администрацию МО «Тегульдетское сельское </w:t>
      </w:r>
      <w:r w:rsidR="002740F1" w:rsidRPr="00F60446">
        <w:rPr>
          <w:rFonts w:ascii="Times New Roman" w:hAnsi="Times New Roman" w:cs="Times New Roman"/>
          <w:sz w:val="24"/>
          <w:szCs w:val="24"/>
        </w:rPr>
        <w:t>поселение» отчет</w:t>
      </w:r>
      <w:r w:rsidRPr="00F60446">
        <w:rPr>
          <w:rFonts w:ascii="Times New Roman" w:hAnsi="Times New Roman" w:cs="Times New Roman"/>
          <w:sz w:val="24"/>
          <w:szCs w:val="24"/>
        </w:rPr>
        <w:t xml:space="preserve"> о реализации программы.</w:t>
      </w:r>
    </w:p>
    <w:bookmarkEnd w:id="40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выполнении программы представляется в соответствии с прилагаемой отчетной </w:t>
      </w:r>
      <w:hyperlink w:anchor="sub_5000" w:history="1">
        <w:r w:rsidRPr="00F60446">
          <w:rPr>
            <w:rStyle w:val="ae"/>
            <w:rFonts w:ascii="Times New Roman" w:hAnsi="Times New Roman" w:cs="Times New Roman"/>
            <w:sz w:val="24"/>
            <w:szCs w:val="24"/>
          </w:rPr>
          <w:t>формой 5</w:t>
        </w:r>
      </w:hyperlink>
      <w:r w:rsidRPr="00F60446">
        <w:rPr>
          <w:rFonts w:ascii="Times New Roman" w:hAnsi="Times New Roman" w:cs="Times New Roman"/>
          <w:sz w:val="24"/>
          <w:szCs w:val="24"/>
        </w:rPr>
        <w:t xml:space="preserve"> и пояснительной запиской, которая должна содержать следующую информацию: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 результативности программы, оценке степени выполнения задач;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об эффективности использования средств за отчетный период;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 выполнении программных мероприятий;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</w:t>
      </w:r>
      <w:r w:rsidRPr="00F60446">
        <w:rPr>
          <w:rFonts w:ascii="Times New Roman" w:hAnsi="Times New Roman" w:cs="Times New Roman"/>
          <w:sz w:val="24"/>
          <w:szCs w:val="24"/>
        </w:rPr>
        <w:tab/>
        <w:t xml:space="preserve"> причинах невыполнения (при наличии) и несвоевременного выполнения мероприятий и мерах, принимаемых по устранению выявленных отклонений при реализации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 достижении целевых индикаторов (показателей).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Годовая информация о ходе реализации программы представляется в Администрацию МО «Тегульдетское сельское поселение» до 20 февраля года, следующего за отчетным, по форме аналогично квартальной отчетности. Годовая отчетность согласовывается с </w:t>
      </w:r>
      <w:r w:rsidR="002740F1" w:rsidRPr="00F60446">
        <w:rPr>
          <w:rFonts w:ascii="Times New Roman" w:hAnsi="Times New Roman" w:cs="Times New Roman"/>
          <w:sz w:val="24"/>
          <w:szCs w:val="24"/>
        </w:rPr>
        <w:t>Финансовым отделом Администрации</w:t>
      </w:r>
      <w:r w:rsidRPr="00F60446">
        <w:rPr>
          <w:rFonts w:ascii="Times New Roman" w:hAnsi="Times New Roman" w:cs="Times New Roman"/>
          <w:sz w:val="24"/>
          <w:szCs w:val="24"/>
        </w:rPr>
        <w:t xml:space="preserve"> МО «Тегульдетское сельское поселение».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По истечении срока действия программы куратор программы обязан в течение двух месяцев подготовить информацию о реализации программы за весь период ее исполнения в соответствии с прилагаемой отчетной </w:t>
      </w:r>
      <w:hyperlink w:anchor="sub_6000" w:history="1">
        <w:r w:rsidRPr="00F60446">
          <w:rPr>
            <w:rStyle w:val="ae"/>
            <w:rFonts w:ascii="Times New Roman" w:hAnsi="Times New Roman" w:cs="Times New Roman"/>
            <w:sz w:val="24"/>
            <w:szCs w:val="24"/>
          </w:rPr>
          <w:t>формой 6</w:t>
        </w:r>
      </w:hyperlink>
      <w:r w:rsidRPr="00F60446">
        <w:rPr>
          <w:rFonts w:ascii="Times New Roman" w:hAnsi="Times New Roman" w:cs="Times New Roman"/>
          <w:sz w:val="24"/>
          <w:szCs w:val="24"/>
        </w:rPr>
        <w:t xml:space="preserve"> и пояснительной запиской о реализованных мероприятиях, достигнутых целях, полученном социально-экономическом эффекте, возникших в процессе реализации программы трудностях.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380"/>
      <w:r w:rsidRPr="00F60446">
        <w:rPr>
          <w:rFonts w:ascii="Times New Roman" w:hAnsi="Times New Roman" w:cs="Times New Roman"/>
          <w:sz w:val="24"/>
          <w:szCs w:val="24"/>
        </w:rPr>
        <w:t>38. Администрации МО «Тегульдетское сельское поселение» на основе полученных материалов ежеквартально проводит анализ реализации программ и:</w:t>
      </w:r>
    </w:p>
    <w:bookmarkEnd w:id="41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до 30-го числа месяца, следующего за отчетным, направляет информацию о реализации программ в Финансовый </w:t>
      </w:r>
      <w:r w:rsidR="002740F1" w:rsidRPr="00F60446">
        <w:rPr>
          <w:rFonts w:ascii="Times New Roman" w:hAnsi="Times New Roman" w:cs="Times New Roman"/>
          <w:sz w:val="24"/>
          <w:szCs w:val="24"/>
        </w:rPr>
        <w:t>отдел Администрации</w:t>
      </w:r>
      <w:r w:rsidRPr="00F60446">
        <w:rPr>
          <w:rFonts w:ascii="Times New Roman" w:hAnsi="Times New Roman" w:cs="Times New Roman"/>
          <w:sz w:val="24"/>
          <w:szCs w:val="24"/>
        </w:rPr>
        <w:t xml:space="preserve"> МО «Тегульдетское сельское поселение» для формирования отчета об исполнении бюджета МО «Тегульдетское сельское поселение»;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до 15 марта года, следующего за отчетным, представляет для рассмотрения Главе Администрации МО «Тегульдетское сельское поселение» сводный (обобщенный) отчет о реализации программ за год с оценкой эффективности реализации программ и с предложениями о целесообразности их дальнейшей реализации и финансировании.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390"/>
      <w:r w:rsidRPr="00F60446">
        <w:rPr>
          <w:rFonts w:ascii="Times New Roman" w:hAnsi="Times New Roman" w:cs="Times New Roman"/>
          <w:sz w:val="24"/>
          <w:szCs w:val="24"/>
        </w:rPr>
        <w:t xml:space="preserve">39. В случае непредставления куратором отчетности в надлежащей форме и в сроки, предусмотренные </w:t>
      </w:r>
      <w:hyperlink w:anchor="sub_370" w:history="1">
        <w:r w:rsidRPr="00F60446">
          <w:rPr>
            <w:rStyle w:val="ae"/>
            <w:rFonts w:ascii="Times New Roman" w:hAnsi="Times New Roman" w:cs="Times New Roman"/>
            <w:sz w:val="24"/>
            <w:szCs w:val="24"/>
          </w:rPr>
          <w:t>пунктом 37</w:t>
        </w:r>
      </w:hyperlink>
      <w:r w:rsidRPr="00F6044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2740F1" w:rsidRPr="00F60446">
        <w:rPr>
          <w:rFonts w:ascii="Times New Roman" w:hAnsi="Times New Roman" w:cs="Times New Roman"/>
          <w:sz w:val="24"/>
          <w:szCs w:val="24"/>
        </w:rPr>
        <w:t>Порядка, Заместитель</w:t>
      </w:r>
      <w:r w:rsidRPr="00F60446">
        <w:rPr>
          <w:rFonts w:ascii="Times New Roman" w:hAnsi="Times New Roman" w:cs="Times New Roman"/>
          <w:sz w:val="24"/>
          <w:szCs w:val="24"/>
        </w:rPr>
        <w:t xml:space="preserve"> главы Администрации Тегульдетского сельского поселения направляет на рассмотрение Главе МО «Тегульдетское сельское поселение» предложения:</w:t>
      </w:r>
    </w:p>
    <w:bookmarkEnd w:id="42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 принятии в установленном порядке мер к куратору, ответственному за реализацию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об изменении форм и методов управления реализацией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 досрочном прекращении реализации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VIII. Оценка эффективности долгосрочной программы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400"/>
      <w:r w:rsidRPr="00F60446">
        <w:rPr>
          <w:rFonts w:ascii="Times New Roman" w:hAnsi="Times New Roman" w:cs="Times New Roman"/>
          <w:sz w:val="24"/>
          <w:szCs w:val="24"/>
        </w:rPr>
        <w:t xml:space="preserve">40. Оценка эффективности программы проводится 1 раз в год и </w:t>
      </w:r>
      <w:r w:rsidR="002740F1" w:rsidRPr="00F60446">
        <w:rPr>
          <w:rFonts w:ascii="Times New Roman" w:hAnsi="Times New Roman" w:cs="Times New Roman"/>
          <w:sz w:val="24"/>
          <w:szCs w:val="24"/>
        </w:rPr>
        <w:t>осуществляется Администрацией</w:t>
      </w:r>
      <w:r w:rsidRPr="00F60446">
        <w:rPr>
          <w:rFonts w:ascii="Times New Roman" w:hAnsi="Times New Roman" w:cs="Times New Roman"/>
          <w:sz w:val="24"/>
          <w:szCs w:val="24"/>
        </w:rPr>
        <w:t xml:space="preserve"> МО «Тегульдетское сельское поселение» на основании представленного куратором годового отчета о выполнении программы и данных согласно прилагаемой </w:t>
      </w:r>
      <w:hyperlink w:anchor="sub_7000" w:history="1">
        <w:r w:rsidRPr="00F60446">
          <w:rPr>
            <w:rStyle w:val="ae"/>
            <w:rFonts w:ascii="Times New Roman" w:hAnsi="Times New Roman" w:cs="Times New Roman"/>
            <w:sz w:val="24"/>
            <w:szCs w:val="24"/>
          </w:rPr>
          <w:t>форме 7</w:t>
        </w:r>
      </w:hyperlink>
      <w:r w:rsidRPr="00F60446">
        <w:rPr>
          <w:rFonts w:ascii="Times New Roman" w:hAnsi="Times New Roman" w:cs="Times New Roman"/>
          <w:sz w:val="24"/>
          <w:szCs w:val="24"/>
        </w:rPr>
        <w:t>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410"/>
      <w:bookmarkEnd w:id="43"/>
      <w:r w:rsidRPr="00F60446">
        <w:rPr>
          <w:rFonts w:ascii="Times New Roman" w:hAnsi="Times New Roman" w:cs="Times New Roman"/>
          <w:sz w:val="24"/>
          <w:szCs w:val="24"/>
        </w:rPr>
        <w:t>41. Оценка эффективности реализации программы производится на основе сопоставления фактического и планового значений индикатора (показателя), а также с учетом расходов.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420"/>
      <w:bookmarkEnd w:id="44"/>
      <w:r w:rsidRPr="00F60446">
        <w:rPr>
          <w:rFonts w:ascii="Times New Roman" w:hAnsi="Times New Roman" w:cs="Times New Roman"/>
          <w:sz w:val="24"/>
          <w:szCs w:val="24"/>
        </w:rPr>
        <w:lastRenderedPageBreak/>
        <w:t>42. Оценка основана на балльном принципе и осуществляется по следующей форме:</w:t>
      </w:r>
    </w:p>
    <w:tbl>
      <w:tblPr>
        <w:tblStyle w:val="21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19"/>
        <w:gridCol w:w="1441"/>
        <w:gridCol w:w="2161"/>
        <w:gridCol w:w="1800"/>
      </w:tblGrid>
      <w:tr w:rsidR="003D7390" w:rsidRPr="00F60446" w:rsidTr="002740F1">
        <w:tc>
          <w:tcPr>
            <w:tcW w:w="2268" w:type="dxa"/>
            <w:vMerge w:val="restart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Наименование целевого индикатора</w:t>
            </w:r>
          </w:p>
        </w:tc>
        <w:tc>
          <w:tcPr>
            <w:tcW w:w="2519" w:type="dxa"/>
            <w:vMerge w:val="restart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Состояние целевого индикатора</w:t>
            </w:r>
          </w:p>
        </w:tc>
        <w:tc>
          <w:tcPr>
            <w:tcW w:w="5402" w:type="dxa"/>
            <w:gridSpan w:val="3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 xml:space="preserve">Оценка состояния целевого индикатора   </w:t>
            </w:r>
          </w:p>
        </w:tc>
      </w:tr>
      <w:tr w:rsidR="003D7390" w:rsidRPr="00F60446" w:rsidTr="002740F1">
        <w:tc>
          <w:tcPr>
            <w:tcW w:w="2268" w:type="dxa"/>
            <w:vMerge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519" w:type="dxa"/>
            <w:vMerge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41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при росте расходов</w:t>
            </w:r>
          </w:p>
        </w:tc>
        <w:tc>
          <w:tcPr>
            <w:tcW w:w="2161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при сохранении расходов</w:t>
            </w:r>
          </w:p>
        </w:tc>
        <w:tc>
          <w:tcPr>
            <w:tcW w:w="1800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при снижении расходов</w:t>
            </w:r>
          </w:p>
        </w:tc>
      </w:tr>
      <w:tr w:rsidR="003D7390" w:rsidRPr="00F60446" w:rsidTr="002740F1">
        <w:tblPrEx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2268" w:type="dxa"/>
            <w:vMerge w:val="restart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Индикатор</w:t>
            </w:r>
          </w:p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519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Отрицательная динамика индикатора (</w:t>
            </w:r>
            <w:r w:rsidR="002740F1" w:rsidRPr="00F60446">
              <w:rPr>
                <w:rFonts w:eastAsiaTheme="minorHAnsi"/>
                <w:b/>
                <w:bCs/>
                <w:lang w:eastAsia="en-US"/>
              </w:rPr>
              <w:t>снижение значения</w:t>
            </w:r>
            <w:r w:rsidRPr="00F60446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gramStart"/>
            <w:r w:rsidR="002740F1" w:rsidRPr="00F60446">
              <w:rPr>
                <w:rFonts w:eastAsiaTheme="minorHAnsi"/>
                <w:b/>
                <w:bCs/>
                <w:lang w:eastAsia="en-US"/>
              </w:rPr>
              <w:t xml:space="preserve">показателя)  </w:t>
            </w:r>
            <w:r w:rsidRPr="00F60446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gramEnd"/>
            <w:r w:rsidRPr="00F60446"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441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0</w:t>
            </w:r>
          </w:p>
        </w:tc>
        <w:tc>
          <w:tcPr>
            <w:tcW w:w="2161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0</w:t>
            </w:r>
          </w:p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800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</w:tr>
      <w:tr w:rsidR="003D7390" w:rsidRPr="00F60446" w:rsidTr="002740F1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2268" w:type="dxa"/>
            <w:vMerge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519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Сохранение динамики</w:t>
            </w:r>
            <w:proofErr w:type="gramStart"/>
            <w:r w:rsidRPr="00F60446">
              <w:rPr>
                <w:rFonts w:eastAsiaTheme="minorHAnsi"/>
                <w:b/>
                <w:bCs/>
                <w:lang w:eastAsia="en-US"/>
              </w:rPr>
              <w:t xml:space="preserve">   (</w:t>
            </w:r>
            <w:proofErr w:type="gramEnd"/>
            <w:r w:rsidRPr="00F60446">
              <w:rPr>
                <w:rFonts w:eastAsiaTheme="minorHAnsi"/>
                <w:b/>
                <w:bCs/>
                <w:lang w:eastAsia="en-US"/>
              </w:rPr>
              <w:t xml:space="preserve">значения) индикатора   </w:t>
            </w:r>
          </w:p>
        </w:tc>
        <w:tc>
          <w:tcPr>
            <w:tcW w:w="1441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0</w:t>
            </w:r>
          </w:p>
        </w:tc>
        <w:tc>
          <w:tcPr>
            <w:tcW w:w="2161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1800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2</w:t>
            </w:r>
          </w:p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3D7390" w:rsidRPr="00F60446" w:rsidTr="002740F1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268" w:type="dxa"/>
            <w:vMerge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519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 xml:space="preserve">Положительная </w:t>
            </w:r>
            <w:r w:rsidR="002740F1" w:rsidRPr="00F60446">
              <w:rPr>
                <w:rFonts w:eastAsiaTheme="minorHAnsi"/>
                <w:b/>
                <w:bCs/>
                <w:lang w:eastAsia="en-US"/>
              </w:rPr>
              <w:t>динамика индикатора</w:t>
            </w:r>
            <w:r w:rsidRPr="00F60446">
              <w:rPr>
                <w:rFonts w:eastAsiaTheme="minorHAnsi"/>
                <w:b/>
                <w:bCs/>
                <w:lang w:eastAsia="en-US"/>
              </w:rPr>
              <w:t xml:space="preserve"> (рост значения показателя)</w:t>
            </w:r>
          </w:p>
        </w:tc>
        <w:tc>
          <w:tcPr>
            <w:tcW w:w="1441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161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1800" w:type="dxa"/>
          </w:tcPr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3D7390" w:rsidRPr="00F60446" w:rsidRDefault="003D7390" w:rsidP="00F60446">
            <w:pPr>
              <w:spacing w:after="160" w:line="240" w:lineRule="auto"/>
              <w:ind w:left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60446"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</w:tr>
    </w:tbl>
    <w:bookmarkEnd w:id="45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Итоговая оценка эффективности программы определяется как среднее арифметическое значение баллов по каждому индикатору эффективности и результативности оцениваемой программы.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430"/>
      <w:r w:rsidRPr="00F60446">
        <w:rPr>
          <w:rFonts w:ascii="Times New Roman" w:hAnsi="Times New Roman" w:cs="Times New Roman"/>
          <w:sz w:val="24"/>
          <w:szCs w:val="24"/>
        </w:rPr>
        <w:t>43. По результатам оценки эффективности могут быть приняты следующие решения:</w:t>
      </w:r>
    </w:p>
    <w:bookmarkEnd w:id="46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1) при отрицательной оценке эффективности реализации программы (итоговая оценка меньше 1), то есть при несоответствии достигнутых в отчетном периоде целевых показателей целевым показателям, утвержденным в программе, отсутствии или низкой результативности бюджетных расходов на реализацию </w:t>
      </w:r>
      <w:r w:rsidR="002740F1" w:rsidRPr="00F60446">
        <w:rPr>
          <w:rFonts w:ascii="Times New Roman" w:hAnsi="Times New Roman" w:cs="Times New Roman"/>
          <w:sz w:val="24"/>
          <w:szCs w:val="24"/>
        </w:rPr>
        <w:t>мероприятий, Заместитель</w:t>
      </w:r>
      <w:r w:rsidRPr="00F60446">
        <w:rPr>
          <w:rFonts w:ascii="Times New Roman" w:hAnsi="Times New Roman" w:cs="Times New Roman"/>
          <w:sz w:val="24"/>
          <w:szCs w:val="24"/>
        </w:rPr>
        <w:t xml:space="preserve"> Главы Администрации Тегульдетского сельского поселения направляет Главе Администрации МО «Тегульдетское сельское поселение» предложения: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об изменении целей, сроков реализации, объемов финансирования и перечня программных мероприятий по соответствующей программе;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об изменении форм и методов управления реализацией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 доработке соответствующей программы или ее отдельных мероприятий с приостановлением финансирования этой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о досрочном прекращении программы в целом или отдельных мероприятий с исключением в установленном порядке расходов на их реализацию из бюджета МО «Тегульдетское сельское поселение»;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2) при положительной оценке эффективности программы (итоговая оценка равна 1 или более 1) осуществляется ее дальнейшая реализация и она включается в перечень программ, предлагаемых к финансированию из бюджета МО «Тегульдетское сельское поселение»;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3) в случае, если фактическое значение количественного показателя превышает запланированное более чем на 30%, может быть сделан вывод о некачественном </w:t>
      </w:r>
      <w:r w:rsidRPr="00F60446">
        <w:rPr>
          <w:rFonts w:ascii="Times New Roman" w:hAnsi="Times New Roman" w:cs="Times New Roman"/>
          <w:sz w:val="24"/>
          <w:szCs w:val="24"/>
        </w:rPr>
        <w:lastRenderedPageBreak/>
        <w:t>планировании, и куратор программы проводит дополнительный анализ обоснованности значения показателя и вносит изменение по плановому значению данного показателя.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440"/>
      <w:r w:rsidRPr="00F60446">
        <w:rPr>
          <w:rFonts w:ascii="Times New Roman" w:hAnsi="Times New Roman" w:cs="Times New Roman"/>
          <w:sz w:val="24"/>
          <w:szCs w:val="24"/>
        </w:rPr>
        <w:t xml:space="preserve">44. По каждому случаю существенных различий (как положительной, так и отрицательной оценок эффективности реализации программы) куратор программы проводит анализ факторов, повлиявших на данное расхождение. При этом выделяют две группы факторов: внутренние (на которые в ходе исполнения программы можно было влиять) и внешние (на которые в ходе исполнения влиять было невозможно, включая форс-мажорные обстоятельства). Проведенный анализ факторов направляется в составе годовой отчетности в </w:t>
      </w:r>
      <w:r w:rsidR="002740F1" w:rsidRPr="00F60446">
        <w:rPr>
          <w:rFonts w:ascii="Times New Roman" w:hAnsi="Times New Roman" w:cs="Times New Roman"/>
          <w:sz w:val="24"/>
          <w:szCs w:val="24"/>
        </w:rPr>
        <w:t>адрес Администрации МО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«Тегульдетское сельское поселение».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По </w:t>
      </w:r>
      <w:r w:rsidR="002740F1" w:rsidRPr="00F60446">
        <w:rPr>
          <w:rFonts w:ascii="Times New Roman" w:hAnsi="Times New Roman" w:cs="Times New Roman"/>
          <w:sz w:val="24"/>
          <w:szCs w:val="24"/>
        </w:rPr>
        <w:t>результатам анализа Администрация</w:t>
      </w:r>
      <w:r w:rsidRPr="00F60446">
        <w:rPr>
          <w:rFonts w:ascii="Times New Roman" w:hAnsi="Times New Roman" w:cs="Times New Roman"/>
          <w:sz w:val="24"/>
          <w:szCs w:val="24"/>
        </w:rPr>
        <w:t xml:space="preserve"> МО «Тегульдетское сельское поселение» не позднее, чем за один месяц до дня внесения проекта решения о бюджете в Совет Тегульдетского сельского поселения может быть принято решение, о сокращении начиная с очередного финансового года бюджетных ассигнований на реализацию </w:t>
      </w:r>
      <w:r w:rsidR="002740F1" w:rsidRPr="00F60446">
        <w:rPr>
          <w:rFonts w:ascii="Times New Roman" w:hAnsi="Times New Roman" w:cs="Times New Roman"/>
          <w:sz w:val="24"/>
          <w:szCs w:val="24"/>
        </w:rPr>
        <w:t>программы или</w:t>
      </w:r>
      <w:r w:rsidRPr="00F60446">
        <w:rPr>
          <w:rFonts w:ascii="Times New Roman" w:hAnsi="Times New Roman" w:cs="Times New Roman"/>
          <w:sz w:val="24"/>
          <w:szCs w:val="24"/>
        </w:rPr>
        <w:t xml:space="preserve"> о досрочном прекращении её реализации.</w:t>
      </w:r>
    </w:p>
    <w:bookmarkEnd w:id="47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7390" w:rsidRPr="00F60446" w:rsidRDefault="003D7390" w:rsidP="002740F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446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</w:p>
    <w:p w:rsidR="003D7390" w:rsidRPr="00F60446" w:rsidRDefault="003D7390" w:rsidP="002740F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446">
        <w:rPr>
          <w:rFonts w:ascii="Times New Roman" w:hAnsi="Times New Roman" w:cs="Times New Roman"/>
          <w:bCs/>
          <w:sz w:val="24"/>
          <w:szCs w:val="24"/>
        </w:rPr>
        <w:t>Порядку разработки и</w:t>
      </w:r>
    </w:p>
    <w:p w:rsidR="003D7390" w:rsidRPr="00F60446" w:rsidRDefault="003D7390" w:rsidP="002740F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446">
        <w:rPr>
          <w:rFonts w:ascii="Times New Roman" w:hAnsi="Times New Roman" w:cs="Times New Roman"/>
          <w:bCs/>
          <w:sz w:val="24"/>
          <w:szCs w:val="24"/>
        </w:rPr>
        <w:t>реализации долгосрочных</w:t>
      </w:r>
    </w:p>
    <w:p w:rsidR="003D7390" w:rsidRPr="00F60446" w:rsidRDefault="003D7390" w:rsidP="002740F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44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60446">
        <w:rPr>
          <w:rFonts w:ascii="Times New Roman" w:hAnsi="Times New Roman" w:cs="Times New Roman"/>
          <w:bCs/>
          <w:sz w:val="24"/>
          <w:szCs w:val="24"/>
        </w:rPr>
        <w:tab/>
      </w:r>
      <w:r w:rsidRPr="00F60446">
        <w:rPr>
          <w:rFonts w:ascii="Times New Roman" w:hAnsi="Times New Roman" w:cs="Times New Roman"/>
          <w:bCs/>
          <w:sz w:val="24"/>
          <w:szCs w:val="24"/>
        </w:rPr>
        <w:tab/>
        <w:t>целевых программ МО</w:t>
      </w:r>
    </w:p>
    <w:p w:rsidR="003D7390" w:rsidRPr="00F60446" w:rsidRDefault="003D7390" w:rsidP="002740F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446">
        <w:rPr>
          <w:rFonts w:ascii="Times New Roman" w:hAnsi="Times New Roman" w:cs="Times New Roman"/>
          <w:bCs/>
          <w:sz w:val="24"/>
          <w:szCs w:val="24"/>
        </w:rPr>
        <w:tab/>
      </w:r>
      <w:r w:rsidRPr="00F60446">
        <w:rPr>
          <w:rFonts w:ascii="Times New Roman" w:hAnsi="Times New Roman" w:cs="Times New Roman"/>
          <w:bCs/>
          <w:sz w:val="24"/>
          <w:szCs w:val="24"/>
        </w:rPr>
        <w:tab/>
        <w:t xml:space="preserve">«Тегульдетское сельское </w:t>
      </w:r>
    </w:p>
    <w:p w:rsidR="003D7390" w:rsidRPr="00F60446" w:rsidRDefault="003D7390" w:rsidP="002740F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ab/>
      </w:r>
      <w:r w:rsidRPr="00F60446">
        <w:rPr>
          <w:rFonts w:ascii="Times New Roman" w:hAnsi="Times New Roman" w:cs="Times New Roman"/>
          <w:sz w:val="24"/>
          <w:szCs w:val="24"/>
        </w:rPr>
        <w:tab/>
      </w:r>
      <w:r w:rsidRPr="00F60446">
        <w:rPr>
          <w:rFonts w:ascii="Times New Roman" w:hAnsi="Times New Roman" w:cs="Times New Roman"/>
          <w:bCs/>
          <w:sz w:val="24"/>
          <w:szCs w:val="24"/>
        </w:rPr>
        <w:t>поселение»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7390" w:rsidRPr="00F60446" w:rsidRDefault="003D7390" w:rsidP="002740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t>Сроки разработки проекта и утверждения целевой программы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8"/>
        <w:gridCol w:w="1709"/>
        <w:gridCol w:w="1600"/>
        <w:gridCol w:w="1600"/>
        <w:gridCol w:w="1600"/>
        <w:gridCol w:w="1600"/>
      </w:tblGrid>
      <w:tr w:rsidR="003D7390" w:rsidRPr="00F60446" w:rsidTr="002740F1">
        <w:trPr>
          <w:trHeight w:val="144"/>
        </w:trPr>
        <w:tc>
          <w:tcPr>
            <w:tcW w:w="1518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1 этап         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2 этап       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3 этап       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4 этап         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5 этап              </w:t>
            </w:r>
          </w:p>
        </w:tc>
      </w:tr>
      <w:tr w:rsidR="003D7390" w:rsidRPr="00F60446" w:rsidTr="002740F1">
        <w:tc>
          <w:tcPr>
            <w:tcW w:w="1518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9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Подготовка предложения о разработке проекта программы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Рассмотрение предложений и принятие решения о разработке проекта программы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Формирование проекта программы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Согласование проекта программы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Утверждение программы</w:t>
            </w:r>
          </w:p>
        </w:tc>
      </w:tr>
      <w:tr w:rsidR="003D7390" w:rsidRPr="00F60446" w:rsidTr="002740F1">
        <w:trPr>
          <w:trHeight w:val="210"/>
        </w:trPr>
        <w:tc>
          <w:tcPr>
            <w:tcW w:w="1518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9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Инициаторы постановки проблем (отраслевые </w:t>
            </w:r>
            <w:r w:rsidR="002740F1" w:rsidRPr="00F60446">
              <w:rPr>
                <w:sz w:val="24"/>
                <w:szCs w:val="24"/>
              </w:rPr>
              <w:t>функциональные и</w:t>
            </w:r>
            <w:r w:rsidRPr="00F60446">
              <w:rPr>
                <w:sz w:val="24"/>
                <w:szCs w:val="24"/>
              </w:rPr>
              <w:t xml:space="preserve"> территориальные </w:t>
            </w:r>
            <w:r w:rsidR="002740F1" w:rsidRPr="00F60446">
              <w:rPr>
                <w:sz w:val="24"/>
                <w:szCs w:val="24"/>
              </w:rPr>
              <w:t>органы Администрации</w:t>
            </w:r>
            <w:r w:rsidRPr="00F60446">
              <w:rPr>
                <w:sz w:val="24"/>
                <w:szCs w:val="24"/>
              </w:rPr>
              <w:t xml:space="preserve"> Тегульдетского сельского поселения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 Заместитель Главы Администрации Тегульдетского сельского поселения (совместно с </w:t>
            </w:r>
            <w:r w:rsidR="002740F1" w:rsidRPr="00F60446">
              <w:rPr>
                <w:sz w:val="24"/>
                <w:szCs w:val="24"/>
              </w:rPr>
              <w:t>Финансовым отделом</w:t>
            </w:r>
            <w:r w:rsidRPr="00F60446">
              <w:rPr>
                <w:sz w:val="24"/>
                <w:szCs w:val="24"/>
              </w:rPr>
              <w:t xml:space="preserve"> Администрации Тегульдетского сельского поселения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Куратор, закрепленный распоряжением Главы Администрации Тегульдетского сельского поселения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 Заместитель Главы Администрации Тегульдетского сельского поселения, Финансовый отдел Администрации Тегульдетского сельского поселения, ведущий специалист </w:t>
            </w:r>
            <w:r w:rsidRPr="00F60446">
              <w:rPr>
                <w:sz w:val="24"/>
                <w:szCs w:val="24"/>
              </w:rPr>
              <w:lastRenderedPageBreak/>
              <w:t>юрисконсульт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lastRenderedPageBreak/>
              <w:t xml:space="preserve">Глава Администрации Тегульдетского сельского поселения, Совет Тегульдетского сельского поселения   </w:t>
            </w:r>
          </w:p>
        </w:tc>
      </w:tr>
      <w:tr w:rsidR="003D7390" w:rsidRPr="00F60446" w:rsidTr="002740F1">
        <w:trPr>
          <w:trHeight w:val="530"/>
        </w:trPr>
        <w:tc>
          <w:tcPr>
            <w:tcW w:w="151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1709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До 15 </w:t>
            </w:r>
            <w:r w:rsidR="002740F1" w:rsidRPr="00F60446">
              <w:rPr>
                <w:sz w:val="24"/>
                <w:szCs w:val="24"/>
              </w:rPr>
              <w:t>февраля текущего</w:t>
            </w:r>
            <w:r w:rsidRPr="00F60446">
              <w:rPr>
                <w:sz w:val="24"/>
                <w:szCs w:val="24"/>
              </w:rPr>
              <w:t xml:space="preserve"> года</w:t>
            </w:r>
            <w:hyperlink w:anchor="sub_1" w:history="1">
              <w:r w:rsidRPr="00F60446">
                <w:rPr>
                  <w:rStyle w:val="ae"/>
                  <w:sz w:val="24"/>
                  <w:szCs w:val="24"/>
                </w:rPr>
                <w:t>&lt;*&gt;</w:t>
              </w:r>
            </w:hyperlink>
            <w:r w:rsidRPr="00F6044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До 1 марта   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Март-апрель  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Май</w:t>
            </w:r>
          </w:p>
        </w:tc>
        <w:tc>
          <w:tcPr>
            <w:tcW w:w="1600" w:type="dxa"/>
          </w:tcPr>
          <w:p w:rsidR="003D7390" w:rsidRPr="00F60446" w:rsidRDefault="003D7390" w:rsidP="00F60446">
            <w:pPr>
              <w:spacing w:after="160"/>
              <w:jc w:val="both"/>
              <w:rPr>
                <w:bCs/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Май-июнь            </w:t>
            </w:r>
          </w:p>
        </w:tc>
      </w:tr>
    </w:tbl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&lt;*&gt; </w:t>
      </w:r>
      <w:r w:rsidRPr="00F60446">
        <w:rPr>
          <w:rFonts w:ascii="Times New Roman" w:hAnsi="Times New Roman" w:cs="Times New Roman"/>
          <w:b/>
          <w:bCs/>
          <w:sz w:val="24"/>
          <w:szCs w:val="24"/>
        </w:rPr>
        <w:t>Примечание.</w:t>
      </w:r>
      <w:r w:rsidRPr="00F60446">
        <w:rPr>
          <w:rFonts w:ascii="Times New Roman" w:hAnsi="Times New Roman" w:cs="Times New Roman"/>
          <w:sz w:val="24"/>
          <w:szCs w:val="24"/>
        </w:rPr>
        <w:t xml:space="preserve"> Текущий год - год формирования </w:t>
      </w:r>
      <w:r w:rsidR="002740F1" w:rsidRPr="00F60446">
        <w:rPr>
          <w:rFonts w:ascii="Times New Roman" w:hAnsi="Times New Roman" w:cs="Times New Roman"/>
          <w:sz w:val="24"/>
          <w:szCs w:val="24"/>
        </w:rPr>
        <w:t>бюджета МО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«Тегульдетское сельское поселение» на следующий финансовый год.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</w:t>
      </w:r>
      <w:r w:rsidRPr="00F60446">
        <w:rPr>
          <w:rFonts w:ascii="Times New Roman" w:hAnsi="Times New Roman" w:cs="Times New Roman"/>
          <w:b/>
          <w:bCs/>
          <w:sz w:val="24"/>
          <w:szCs w:val="24"/>
        </w:rPr>
        <w:t>Форма 1</w:t>
      </w:r>
    </w:p>
    <w:p w:rsidR="003D7390" w:rsidRPr="00F60446" w:rsidRDefault="003D7390" w:rsidP="002740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Паспорт целевой программы</w:t>
      </w:r>
    </w:p>
    <w:tbl>
      <w:tblPr>
        <w:tblStyle w:val="a3"/>
        <w:tblW w:w="9576" w:type="dxa"/>
        <w:tblLayout w:type="fixed"/>
        <w:tblLook w:val="01E0" w:firstRow="1" w:lastRow="1" w:firstColumn="1" w:lastColumn="1" w:noHBand="0" w:noVBand="0"/>
      </w:tblPr>
      <w:tblGrid>
        <w:gridCol w:w="4481"/>
        <w:gridCol w:w="1879"/>
        <w:gridCol w:w="770"/>
        <w:gridCol w:w="720"/>
        <w:gridCol w:w="720"/>
        <w:gridCol w:w="1006"/>
      </w:tblGrid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Наименование целевой программы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Полное наименование долгосрочной целевой программы</w:t>
            </w: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Основание для разработки целевой программы        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Дата, номер, наименование соответствующего нормативного акта или иного </w:t>
            </w:r>
            <w:r w:rsidR="002740F1" w:rsidRPr="00F60446">
              <w:rPr>
                <w:sz w:val="24"/>
                <w:szCs w:val="24"/>
              </w:rPr>
              <w:t>документа, поручившего</w:t>
            </w:r>
            <w:r w:rsidRPr="00F60446">
              <w:rPr>
                <w:sz w:val="24"/>
                <w:szCs w:val="24"/>
              </w:rPr>
              <w:t xml:space="preserve"> разработку проекта программы</w:t>
            </w: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Заказчик целевой программы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Органы местного самоуправления (депутаты и депутатские </w:t>
            </w:r>
            <w:r w:rsidR="002740F1" w:rsidRPr="00F60446">
              <w:rPr>
                <w:sz w:val="24"/>
                <w:szCs w:val="24"/>
              </w:rPr>
              <w:t>комиссии Совета</w:t>
            </w:r>
            <w:r w:rsidRPr="00F60446">
              <w:rPr>
                <w:sz w:val="24"/>
                <w:szCs w:val="24"/>
              </w:rPr>
              <w:t xml:space="preserve"> Тегульдетского сельского поселения, отраслевые (функциональные) и   территориальные органы </w:t>
            </w:r>
            <w:r w:rsidR="002740F1" w:rsidRPr="00F60446">
              <w:rPr>
                <w:sz w:val="24"/>
                <w:szCs w:val="24"/>
              </w:rPr>
              <w:t>Администрации Тегульдетского</w:t>
            </w:r>
            <w:r w:rsidRPr="00F60446">
              <w:rPr>
                <w:sz w:val="24"/>
                <w:szCs w:val="24"/>
              </w:rPr>
              <w:t xml:space="preserve"> сельского поселения), </w:t>
            </w:r>
            <w:r w:rsidR="002740F1" w:rsidRPr="00F60446">
              <w:rPr>
                <w:sz w:val="24"/>
                <w:szCs w:val="24"/>
              </w:rPr>
              <w:t>организации МО</w:t>
            </w:r>
            <w:r w:rsidRPr="00F60446">
              <w:rPr>
                <w:sz w:val="24"/>
                <w:szCs w:val="24"/>
              </w:rPr>
              <w:t xml:space="preserve"> «Тегульдетское сельское поселение»</w:t>
            </w: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Разработчик целевой   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Куратор </w:t>
            </w:r>
            <w:r w:rsidR="002740F1" w:rsidRPr="00F60446">
              <w:rPr>
                <w:sz w:val="24"/>
                <w:szCs w:val="24"/>
              </w:rPr>
              <w:t>целевой программы</w:t>
            </w:r>
            <w:r w:rsidRPr="00F6044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Закрепляется распоряжением Главы Администрации Тегульдетского сельского поселения</w:t>
            </w: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Исполнители </w:t>
            </w:r>
            <w:r w:rsidR="002740F1" w:rsidRPr="00F60446">
              <w:rPr>
                <w:sz w:val="24"/>
                <w:szCs w:val="24"/>
              </w:rPr>
              <w:t>целевой программы</w:t>
            </w:r>
            <w:r w:rsidRPr="00F60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Сроки (этапы) реализации целевой программы (подпрограмм)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Цели целевой программы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Социально-экономические результаты, достижение которых обеспечивается осуществлением предлагаемых мероприятий и </w:t>
            </w:r>
            <w:r w:rsidR="002740F1" w:rsidRPr="00F60446">
              <w:rPr>
                <w:sz w:val="24"/>
                <w:szCs w:val="24"/>
              </w:rPr>
              <w:t>решением соответствующих задач</w:t>
            </w:r>
            <w:r w:rsidRPr="00F60446">
              <w:rPr>
                <w:sz w:val="24"/>
                <w:szCs w:val="24"/>
              </w:rPr>
              <w:t xml:space="preserve">       </w:t>
            </w: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Основные задачи целевой программы            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Перечень основных задач, обеспечивающих достижение поставленных целей        </w:t>
            </w: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Перечень подпрограмм (основных направлений)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Объемы и </w:t>
            </w:r>
            <w:r w:rsidR="002740F1" w:rsidRPr="00F60446">
              <w:rPr>
                <w:sz w:val="24"/>
                <w:szCs w:val="24"/>
              </w:rPr>
              <w:t>источники финансирования</w:t>
            </w:r>
            <w:r w:rsidRPr="00F60446">
              <w:rPr>
                <w:sz w:val="24"/>
                <w:szCs w:val="24"/>
              </w:rPr>
              <w:t xml:space="preserve"> </w:t>
            </w:r>
            <w:r w:rsidR="002740F1" w:rsidRPr="00F60446">
              <w:rPr>
                <w:sz w:val="24"/>
                <w:szCs w:val="24"/>
              </w:rPr>
              <w:t>целевой программы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Общий объем финансирования </w:t>
            </w:r>
            <w:hyperlink w:anchor="sub_2" w:history="1">
              <w:r w:rsidRPr="00F60446">
                <w:rPr>
                  <w:rStyle w:val="ae"/>
                  <w:sz w:val="24"/>
                  <w:szCs w:val="24"/>
                </w:rPr>
                <w:t>&lt;*&gt;</w:t>
              </w:r>
            </w:hyperlink>
            <w:r w:rsidRPr="00F60446">
              <w:rPr>
                <w:sz w:val="24"/>
                <w:szCs w:val="24"/>
              </w:rPr>
              <w:t xml:space="preserve"> ______ </w:t>
            </w:r>
            <w:proofErr w:type="spellStart"/>
            <w:r w:rsidRPr="00F60446">
              <w:rPr>
                <w:sz w:val="24"/>
                <w:szCs w:val="24"/>
              </w:rPr>
              <w:t>тыс.руб</w:t>
            </w:r>
            <w:proofErr w:type="spellEnd"/>
            <w:r w:rsidRPr="00F60446">
              <w:rPr>
                <w:sz w:val="24"/>
                <w:szCs w:val="24"/>
              </w:rPr>
              <w:t xml:space="preserve">. в т.ч. по годам </w:t>
            </w:r>
            <w:proofErr w:type="gramStart"/>
            <w:r w:rsidR="002740F1" w:rsidRPr="00F60446">
              <w:rPr>
                <w:sz w:val="24"/>
                <w:szCs w:val="24"/>
              </w:rPr>
              <w:t xml:space="preserve">реализации:  </w:t>
            </w:r>
            <w:r w:rsidRPr="00F60446">
              <w:rPr>
                <w:sz w:val="24"/>
                <w:szCs w:val="24"/>
              </w:rPr>
              <w:t xml:space="preserve"> </w:t>
            </w:r>
            <w:proofErr w:type="gramEnd"/>
            <w:r w:rsidRPr="00F60446">
              <w:rPr>
                <w:sz w:val="24"/>
                <w:szCs w:val="24"/>
              </w:rPr>
              <w:t xml:space="preserve">                </w:t>
            </w: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20..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20..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20..</w:t>
            </w:r>
          </w:p>
        </w:tc>
        <w:tc>
          <w:tcPr>
            <w:tcW w:w="100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Всего</w:t>
            </w: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7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Федеральный бюджет </w:t>
            </w:r>
            <w:r w:rsidR="002740F1" w:rsidRPr="00F60446">
              <w:rPr>
                <w:sz w:val="24"/>
                <w:szCs w:val="24"/>
              </w:rPr>
              <w:t>(в</w:t>
            </w:r>
            <w:r w:rsidRPr="00F60446">
              <w:rPr>
                <w:sz w:val="24"/>
                <w:szCs w:val="24"/>
              </w:rPr>
              <w:t xml:space="preserve"> т.ч. субвенции, субсидии)</w:t>
            </w:r>
          </w:p>
        </w:tc>
        <w:tc>
          <w:tcPr>
            <w:tcW w:w="7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Бюджет Томской области </w:t>
            </w:r>
            <w:r w:rsidR="002740F1" w:rsidRPr="00F60446">
              <w:rPr>
                <w:sz w:val="24"/>
                <w:szCs w:val="24"/>
              </w:rPr>
              <w:t>(в</w:t>
            </w:r>
            <w:r w:rsidRPr="00F60446">
              <w:rPr>
                <w:sz w:val="24"/>
                <w:szCs w:val="24"/>
              </w:rPr>
              <w:t xml:space="preserve"> т.ч. субвенции, субсидии)</w:t>
            </w:r>
          </w:p>
        </w:tc>
        <w:tc>
          <w:tcPr>
            <w:tcW w:w="7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2740F1"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Внебюджетные источники (расшифровать)</w:t>
            </w:r>
          </w:p>
        </w:tc>
        <w:tc>
          <w:tcPr>
            <w:tcW w:w="7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2740F1">
        <w:tblPrEx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Ожидаемые конечные результаты целевой программы    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Кратко основные результаты (количественные или проверяемые качественные итоговые показатели (индикаторы) выполнения программы, на основании которых возможна оценка </w:t>
            </w:r>
            <w:r w:rsidR="002740F1" w:rsidRPr="00F60446">
              <w:rPr>
                <w:sz w:val="24"/>
                <w:szCs w:val="24"/>
              </w:rPr>
              <w:t>эффективности реализации</w:t>
            </w:r>
            <w:r w:rsidRPr="00F60446">
              <w:rPr>
                <w:sz w:val="24"/>
                <w:szCs w:val="24"/>
              </w:rPr>
              <w:t xml:space="preserve"> программы) </w:t>
            </w:r>
          </w:p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2740F1">
        <w:tblPrEx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448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Система </w:t>
            </w:r>
            <w:r w:rsidR="002740F1" w:rsidRPr="00F60446">
              <w:rPr>
                <w:sz w:val="24"/>
                <w:szCs w:val="24"/>
              </w:rPr>
              <w:t>организации управления</w:t>
            </w:r>
            <w:r w:rsidRPr="00F60446">
              <w:rPr>
                <w:sz w:val="24"/>
                <w:szCs w:val="24"/>
              </w:rPr>
              <w:t xml:space="preserve"> и контроля за исполнением целевой программы</w:t>
            </w:r>
          </w:p>
        </w:tc>
        <w:tc>
          <w:tcPr>
            <w:tcW w:w="509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Описание схемы подбора исполнителей и координации их деятельности. Методы контроля за целевым использованием финансовых ресурсов и достигнутыми результатами</w:t>
            </w:r>
          </w:p>
        </w:tc>
      </w:tr>
    </w:tbl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&lt;*&gt; </w:t>
      </w:r>
      <w:r w:rsidRPr="00F60446">
        <w:rPr>
          <w:rFonts w:ascii="Times New Roman" w:hAnsi="Times New Roman" w:cs="Times New Roman"/>
          <w:b/>
          <w:bCs/>
          <w:sz w:val="24"/>
          <w:szCs w:val="24"/>
        </w:rPr>
        <w:t>Примечание.</w:t>
      </w:r>
      <w:r w:rsidRPr="00F60446">
        <w:rPr>
          <w:rFonts w:ascii="Times New Roman" w:hAnsi="Times New Roman" w:cs="Times New Roman"/>
          <w:sz w:val="24"/>
          <w:szCs w:val="24"/>
        </w:rPr>
        <w:t xml:space="preserve"> Объемы финансирования уточняются ежегодно при формировании </w:t>
      </w:r>
      <w:r w:rsidR="002740F1" w:rsidRPr="00F60446">
        <w:rPr>
          <w:rFonts w:ascii="Times New Roman" w:hAnsi="Times New Roman" w:cs="Times New Roman"/>
          <w:sz w:val="24"/>
          <w:szCs w:val="24"/>
        </w:rPr>
        <w:t>бюджета МО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«Тегульдетское сельское поселение» на очередной финансовый год.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2000"/>
      <w:r w:rsidRPr="00F60446">
        <w:rPr>
          <w:rFonts w:ascii="Times New Roman" w:hAnsi="Times New Roman" w:cs="Times New Roman"/>
          <w:b/>
          <w:bCs/>
          <w:sz w:val="24"/>
          <w:szCs w:val="24"/>
        </w:rPr>
        <w:t>Форма 2</w:t>
      </w:r>
    </w:p>
    <w:bookmarkEnd w:id="48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Бюджет программы по годам, источникам и направлениям финансирования </w:t>
      </w:r>
      <w:r w:rsidRPr="00F60446">
        <w:rPr>
          <w:rFonts w:ascii="Times New Roman" w:hAnsi="Times New Roman" w:cs="Times New Roman"/>
          <w:sz w:val="24"/>
          <w:szCs w:val="24"/>
        </w:rPr>
        <w:br/>
        <w:t xml:space="preserve">"________________________________________________________________" </w:t>
      </w:r>
      <w:r w:rsidRPr="00F60446">
        <w:rPr>
          <w:rFonts w:ascii="Times New Roman" w:hAnsi="Times New Roman" w:cs="Times New Roman"/>
          <w:sz w:val="24"/>
          <w:szCs w:val="24"/>
        </w:rPr>
        <w:br/>
        <w:t>наименование целевой программы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60"/>
        <w:gridCol w:w="4341"/>
        <w:gridCol w:w="887"/>
        <w:gridCol w:w="871"/>
        <w:gridCol w:w="1384"/>
        <w:gridCol w:w="1484"/>
      </w:tblGrid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№ п.\п.</w:t>
            </w: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Источники и направления финансирования</w:t>
            </w:r>
          </w:p>
        </w:tc>
        <w:tc>
          <w:tcPr>
            <w:tcW w:w="4675" w:type="dxa"/>
            <w:gridSpan w:val="4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Потребность </w:t>
            </w:r>
            <w:r w:rsidR="002740F1" w:rsidRPr="00F60446">
              <w:rPr>
                <w:sz w:val="24"/>
                <w:szCs w:val="24"/>
              </w:rPr>
              <w:t>в финансовых</w:t>
            </w:r>
            <w:r w:rsidRPr="00F60446">
              <w:rPr>
                <w:sz w:val="24"/>
                <w:szCs w:val="24"/>
              </w:rPr>
              <w:t xml:space="preserve"> средствах, тыс. руб.</w:t>
            </w: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всего</w:t>
            </w:r>
          </w:p>
        </w:tc>
        <w:tc>
          <w:tcPr>
            <w:tcW w:w="3786" w:type="dxa"/>
            <w:gridSpan w:val="3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в том числе </w:t>
            </w:r>
            <w:r w:rsidR="002740F1" w:rsidRPr="00F60446">
              <w:rPr>
                <w:sz w:val="24"/>
                <w:szCs w:val="24"/>
              </w:rPr>
              <w:t>по годам</w:t>
            </w: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</w:t>
            </w: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4</w:t>
            </w: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6</w:t>
            </w: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Общий объем финансирования за счет всех   </w:t>
            </w:r>
            <w:r w:rsidR="002740F1" w:rsidRPr="00F60446">
              <w:rPr>
                <w:sz w:val="24"/>
                <w:szCs w:val="24"/>
              </w:rPr>
              <w:t>источников (</w:t>
            </w:r>
            <w:r w:rsidRPr="00F60446">
              <w:rPr>
                <w:sz w:val="24"/>
                <w:szCs w:val="24"/>
              </w:rPr>
              <w:t xml:space="preserve">в действующих </w:t>
            </w:r>
            <w:r w:rsidR="002740F1" w:rsidRPr="00F60446">
              <w:rPr>
                <w:sz w:val="24"/>
                <w:szCs w:val="24"/>
              </w:rPr>
              <w:t xml:space="preserve">ценах) 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из общего объема финансирования по </w:t>
            </w:r>
            <w:r w:rsidR="002740F1" w:rsidRPr="00F60446">
              <w:rPr>
                <w:sz w:val="24"/>
                <w:szCs w:val="24"/>
              </w:rPr>
              <w:t xml:space="preserve">источникам: 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бюджет Томской обл.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внебюджетные средства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в том числе по </w:t>
            </w:r>
            <w:proofErr w:type="gramStart"/>
            <w:r w:rsidR="002740F1" w:rsidRPr="00F60446">
              <w:rPr>
                <w:sz w:val="24"/>
                <w:szCs w:val="24"/>
              </w:rPr>
              <w:t xml:space="preserve">направлениям:  </w:t>
            </w:r>
            <w:r w:rsidRPr="00F60446">
              <w:rPr>
                <w:sz w:val="24"/>
                <w:szCs w:val="24"/>
              </w:rPr>
              <w:t xml:space="preserve"> </w:t>
            </w:r>
            <w:proofErr w:type="gramEnd"/>
            <w:r w:rsidRPr="00F6044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Капитальные вложения, всего: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том числе: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бюджет Томской обл.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внебюджетные средства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Текущие расходы, </w:t>
            </w:r>
            <w:r w:rsidR="002740F1" w:rsidRPr="00F60446">
              <w:rPr>
                <w:sz w:val="24"/>
                <w:szCs w:val="24"/>
              </w:rPr>
              <w:t>всего: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том числе: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бюджет Томской обл.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НИОКР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том числе: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</w:t>
            </w: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4</w:t>
            </w: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6</w:t>
            </w: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бюджет Томской обл.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внебюджетные средства</w:t>
            </w:r>
          </w:p>
        </w:tc>
        <w:tc>
          <w:tcPr>
            <w:tcW w:w="88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</w:tbl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3000"/>
      <w:r w:rsidRPr="00F60446">
        <w:rPr>
          <w:rFonts w:ascii="Times New Roman" w:hAnsi="Times New Roman" w:cs="Times New Roman"/>
          <w:b/>
          <w:bCs/>
          <w:sz w:val="24"/>
          <w:szCs w:val="24"/>
        </w:rPr>
        <w:t>Фор</w:t>
      </w:r>
      <w:r w:rsidR="002740F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F60446">
        <w:rPr>
          <w:rFonts w:ascii="Times New Roman" w:hAnsi="Times New Roman" w:cs="Times New Roman"/>
          <w:b/>
          <w:bCs/>
          <w:sz w:val="24"/>
          <w:szCs w:val="24"/>
        </w:rPr>
        <w:t>а 3</w:t>
      </w:r>
    </w:p>
    <w:bookmarkEnd w:id="49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</w:t>
      </w:r>
      <w:r w:rsidRPr="00F60446">
        <w:rPr>
          <w:rFonts w:ascii="Times New Roman" w:hAnsi="Times New Roman" w:cs="Times New Roman"/>
          <w:sz w:val="24"/>
          <w:szCs w:val="24"/>
        </w:rPr>
        <w:br/>
        <w:t xml:space="preserve">"________________________________________________________________" </w:t>
      </w:r>
      <w:r w:rsidRPr="00F60446">
        <w:rPr>
          <w:rFonts w:ascii="Times New Roman" w:hAnsi="Times New Roman" w:cs="Times New Roman"/>
          <w:sz w:val="24"/>
          <w:szCs w:val="24"/>
        </w:rPr>
        <w:br/>
        <w:t>наименование целевой программы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14"/>
        <w:gridCol w:w="2654"/>
        <w:gridCol w:w="720"/>
        <w:gridCol w:w="540"/>
        <w:gridCol w:w="540"/>
        <w:gridCol w:w="720"/>
        <w:gridCol w:w="1080"/>
        <w:gridCol w:w="1259"/>
        <w:gridCol w:w="1544"/>
      </w:tblGrid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№ п.\п.</w:t>
            </w: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Наименование мероприятия, источник финансирования</w:t>
            </w:r>
          </w:p>
        </w:tc>
        <w:tc>
          <w:tcPr>
            <w:tcW w:w="2520" w:type="dxa"/>
            <w:gridSpan w:val="4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Потребность в финансовых средствах тыс. руб.</w:t>
            </w: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Исполнитель (получатель </w:t>
            </w:r>
            <w:r w:rsidRPr="00F60446">
              <w:rPr>
                <w:sz w:val="24"/>
                <w:szCs w:val="24"/>
              </w:rPr>
              <w:lastRenderedPageBreak/>
              <w:t>денежных средств)</w:t>
            </w: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lastRenderedPageBreak/>
              <w:t xml:space="preserve">Ожидаемый эффект </w:t>
            </w:r>
            <w:r w:rsidR="002740F1" w:rsidRPr="00F60446">
              <w:rPr>
                <w:sz w:val="24"/>
                <w:szCs w:val="24"/>
              </w:rPr>
              <w:t>(экономичес</w:t>
            </w:r>
            <w:r w:rsidR="002740F1" w:rsidRPr="00F60446">
              <w:rPr>
                <w:sz w:val="24"/>
                <w:szCs w:val="24"/>
              </w:rPr>
              <w:lastRenderedPageBreak/>
              <w:t>кий</w:t>
            </w:r>
            <w:r w:rsidRPr="00F60446">
              <w:rPr>
                <w:sz w:val="24"/>
                <w:szCs w:val="24"/>
              </w:rPr>
              <w:t>, социальный)</w:t>
            </w: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всего</w:t>
            </w:r>
          </w:p>
        </w:tc>
        <w:tc>
          <w:tcPr>
            <w:tcW w:w="1800" w:type="dxa"/>
            <w:gridSpan w:val="3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1.</w:t>
            </w: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Из общего объёма финансирования по источникам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бюджет Томской обл.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внебюджетные средства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2.</w:t>
            </w: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том числе: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бюджет Томской обл.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внебюджетные средства</w:t>
            </w: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</w:tbl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</w:t>
      </w:r>
      <w:bookmarkStart w:id="50" w:name="sub_4000"/>
      <w:r w:rsidRPr="00F60446">
        <w:rPr>
          <w:rFonts w:ascii="Times New Roman" w:hAnsi="Times New Roman" w:cs="Times New Roman"/>
          <w:b/>
          <w:bCs/>
          <w:sz w:val="24"/>
          <w:szCs w:val="24"/>
        </w:rPr>
        <w:t>Форма 4</w:t>
      </w:r>
    </w:p>
    <w:bookmarkEnd w:id="50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Бюджетная заявка </w:t>
      </w:r>
      <w:r w:rsidRPr="00F60446">
        <w:rPr>
          <w:rFonts w:ascii="Times New Roman" w:hAnsi="Times New Roman" w:cs="Times New Roman"/>
          <w:sz w:val="24"/>
          <w:szCs w:val="24"/>
        </w:rPr>
        <w:br/>
        <w:t xml:space="preserve">на финансирование целевой программы из </w:t>
      </w:r>
      <w:r w:rsidR="002740F1" w:rsidRPr="00F60446">
        <w:rPr>
          <w:rFonts w:ascii="Times New Roman" w:hAnsi="Times New Roman" w:cs="Times New Roman"/>
          <w:sz w:val="24"/>
          <w:szCs w:val="24"/>
        </w:rPr>
        <w:t>бюджета МО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«Тегульдетское сельское поселение» 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на _____________ год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"________________________________________________________________" </w:t>
      </w:r>
      <w:r w:rsidRPr="00F60446">
        <w:rPr>
          <w:rFonts w:ascii="Times New Roman" w:hAnsi="Times New Roman" w:cs="Times New Roman"/>
          <w:sz w:val="24"/>
          <w:szCs w:val="24"/>
        </w:rPr>
        <w:br/>
        <w:t>(наименование программы)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F60446">
        <w:rPr>
          <w:rFonts w:ascii="Times New Roman" w:hAnsi="Times New Roman" w:cs="Times New Roman"/>
          <w:sz w:val="24"/>
          <w:szCs w:val="24"/>
        </w:rPr>
        <w:br/>
        <w:t>(когда и каким нормативным актом утверждена)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8"/>
        <w:gridCol w:w="1537"/>
        <w:gridCol w:w="1605"/>
        <w:gridCol w:w="1541"/>
        <w:gridCol w:w="696"/>
        <w:gridCol w:w="910"/>
        <w:gridCol w:w="910"/>
        <w:gridCol w:w="910"/>
        <w:gridCol w:w="910"/>
      </w:tblGrid>
      <w:tr w:rsidR="003D7390" w:rsidRPr="00F60446" w:rsidTr="00F60446">
        <w:tc>
          <w:tcPr>
            <w:tcW w:w="5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№ п.\п.</w:t>
            </w:r>
          </w:p>
        </w:tc>
        <w:tc>
          <w:tcPr>
            <w:tcW w:w="1667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57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Код экономической классификации расходов бюджета</w:t>
            </w:r>
          </w:p>
        </w:tc>
        <w:tc>
          <w:tcPr>
            <w:tcW w:w="16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555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Сумма расходов по мероприятиям</w:t>
            </w:r>
          </w:p>
        </w:tc>
      </w:tr>
      <w:tr w:rsidR="003D7390" w:rsidRPr="00F60446" w:rsidTr="00F60446">
        <w:trPr>
          <w:trHeight w:val="275"/>
        </w:trPr>
        <w:tc>
          <w:tcPr>
            <w:tcW w:w="552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всего</w:t>
            </w:r>
          </w:p>
        </w:tc>
        <w:tc>
          <w:tcPr>
            <w:tcW w:w="2975" w:type="dxa"/>
            <w:gridSpan w:val="4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том числе</w:t>
            </w:r>
          </w:p>
        </w:tc>
      </w:tr>
      <w:tr w:rsidR="003D7390" w:rsidRPr="00F60446" w:rsidTr="00F60446">
        <w:trPr>
          <w:trHeight w:val="270"/>
        </w:trPr>
        <w:tc>
          <w:tcPr>
            <w:tcW w:w="552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 квартал</w:t>
            </w: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2 квартал</w:t>
            </w: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3</w:t>
            </w:r>
          </w:p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квартал</w:t>
            </w:r>
          </w:p>
        </w:tc>
        <w:tc>
          <w:tcPr>
            <w:tcW w:w="74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4 квартал</w:t>
            </w:r>
          </w:p>
        </w:tc>
      </w:tr>
      <w:tr w:rsidR="003D7390" w:rsidRPr="00F60446" w:rsidTr="00F60446">
        <w:tc>
          <w:tcPr>
            <w:tcW w:w="5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blPrEx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5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итого</w:t>
            </w:r>
          </w:p>
        </w:tc>
        <w:tc>
          <w:tcPr>
            <w:tcW w:w="2157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</w:tbl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Руководитель                          ________________________________________________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ab/>
      </w:r>
      <w:r w:rsidRPr="00F60446">
        <w:rPr>
          <w:rFonts w:ascii="Times New Roman" w:hAnsi="Times New Roman" w:cs="Times New Roman"/>
          <w:sz w:val="24"/>
          <w:szCs w:val="24"/>
        </w:rPr>
        <w:tab/>
      </w:r>
      <w:r w:rsidRPr="00F60446">
        <w:rPr>
          <w:rFonts w:ascii="Times New Roman" w:hAnsi="Times New Roman" w:cs="Times New Roman"/>
          <w:sz w:val="24"/>
          <w:szCs w:val="24"/>
        </w:rPr>
        <w:tab/>
      </w:r>
      <w:r w:rsidRPr="00F60446">
        <w:rPr>
          <w:rFonts w:ascii="Times New Roman" w:hAnsi="Times New Roman" w:cs="Times New Roman"/>
          <w:sz w:val="24"/>
          <w:szCs w:val="24"/>
        </w:rPr>
        <w:tab/>
      </w:r>
      <w:r w:rsidRPr="00F60446">
        <w:rPr>
          <w:rFonts w:ascii="Times New Roman" w:hAnsi="Times New Roman" w:cs="Times New Roman"/>
          <w:sz w:val="24"/>
          <w:szCs w:val="24"/>
        </w:rPr>
        <w:tab/>
        <w:t>подпись Ф.И.О.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5000"/>
      <w:r w:rsidRPr="00F60446">
        <w:rPr>
          <w:rFonts w:ascii="Times New Roman" w:hAnsi="Times New Roman" w:cs="Times New Roman"/>
          <w:b/>
          <w:bCs/>
          <w:sz w:val="24"/>
          <w:szCs w:val="24"/>
        </w:rPr>
        <w:t>Форма 5</w:t>
      </w:r>
    </w:p>
    <w:bookmarkEnd w:id="51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Ежеквартальный отчет </w:t>
      </w:r>
      <w:r w:rsidRPr="00F60446">
        <w:rPr>
          <w:rFonts w:ascii="Times New Roman" w:hAnsi="Times New Roman" w:cs="Times New Roman"/>
          <w:sz w:val="24"/>
          <w:szCs w:val="24"/>
        </w:rPr>
        <w:br/>
        <w:t xml:space="preserve">по исполнению целевой программы 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"________________________________________________________________"</w:t>
      </w:r>
      <w:r w:rsidRPr="00F60446">
        <w:rPr>
          <w:rFonts w:ascii="Times New Roman" w:hAnsi="Times New Roman" w:cs="Times New Roman"/>
          <w:sz w:val="24"/>
          <w:szCs w:val="24"/>
        </w:rPr>
        <w:br/>
        <w:t xml:space="preserve">(наименование программы) </w:t>
      </w:r>
      <w:r w:rsidRPr="00F60446">
        <w:rPr>
          <w:rFonts w:ascii="Times New Roman" w:hAnsi="Times New Roman" w:cs="Times New Roman"/>
          <w:sz w:val="24"/>
          <w:szCs w:val="24"/>
        </w:rPr>
        <w:br/>
        <w:t xml:space="preserve">за __________________________ </w:t>
      </w:r>
      <w:r w:rsidRPr="00F60446">
        <w:rPr>
          <w:rFonts w:ascii="Times New Roman" w:hAnsi="Times New Roman" w:cs="Times New Roman"/>
          <w:sz w:val="24"/>
          <w:szCs w:val="24"/>
        </w:rPr>
        <w:br/>
        <w:t xml:space="preserve">период </w:t>
      </w:r>
      <w:r w:rsidRPr="00F6044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F60446">
        <w:rPr>
          <w:rFonts w:ascii="Times New Roman" w:hAnsi="Times New Roman" w:cs="Times New Roman"/>
          <w:sz w:val="24"/>
          <w:szCs w:val="24"/>
        </w:rPr>
        <w:br/>
        <w:t>(куратор согласно паспорту программы)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</w:p>
    <w:tbl>
      <w:tblPr>
        <w:tblStyle w:val="a3"/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37"/>
        <w:gridCol w:w="1438"/>
        <w:gridCol w:w="539"/>
        <w:gridCol w:w="1079"/>
        <w:gridCol w:w="900"/>
        <w:gridCol w:w="900"/>
        <w:gridCol w:w="1282"/>
        <w:gridCol w:w="580"/>
        <w:gridCol w:w="1129"/>
        <w:gridCol w:w="973"/>
        <w:gridCol w:w="903"/>
      </w:tblGrid>
      <w:tr w:rsidR="003D7390" w:rsidRPr="00F60446" w:rsidTr="00F60446">
        <w:trPr>
          <w:trHeight w:val="550"/>
        </w:trPr>
        <w:tc>
          <w:tcPr>
            <w:tcW w:w="538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  №    п.\п.</w:t>
            </w:r>
          </w:p>
        </w:tc>
        <w:tc>
          <w:tcPr>
            <w:tcW w:w="1439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Мероприятия по программе</w:t>
            </w:r>
          </w:p>
        </w:tc>
        <w:tc>
          <w:tcPr>
            <w:tcW w:w="4701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Предусмотрено программой, тыс. руб.</w:t>
            </w:r>
          </w:p>
        </w:tc>
        <w:tc>
          <w:tcPr>
            <w:tcW w:w="3582" w:type="dxa"/>
            <w:gridSpan w:val="4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Предусмотрено бюджетом</w:t>
            </w:r>
          </w:p>
        </w:tc>
      </w:tr>
      <w:tr w:rsidR="003D7390" w:rsidRPr="00F60446" w:rsidTr="00F60446">
        <w:trPr>
          <w:trHeight w:val="200"/>
        </w:trPr>
        <w:tc>
          <w:tcPr>
            <w:tcW w:w="538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Всего</w:t>
            </w:r>
          </w:p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161" w:type="dxa"/>
            <w:gridSpan w:val="4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т.ч. по источникам финансирования</w:t>
            </w:r>
          </w:p>
        </w:tc>
        <w:tc>
          <w:tcPr>
            <w:tcW w:w="580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всего</w:t>
            </w:r>
          </w:p>
        </w:tc>
        <w:tc>
          <w:tcPr>
            <w:tcW w:w="3002" w:type="dxa"/>
            <w:gridSpan w:val="3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т.ч. по источникам финансирования</w:t>
            </w:r>
          </w:p>
        </w:tc>
      </w:tr>
      <w:tr w:rsidR="003D7390" w:rsidRPr="00F60446" w:rsidTr="00F60446">
        <w:trPr>
          <w:trHeight w:val="458"/>
        </w:trPr>
        <w:tc>
          <w:tcPr>
            <w:tcW w:w="538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бюджет Томской обл.</w:t>
            </w:r>
          </w:p>
        </w:tc>
        <w:tc>
          <w:tcPr>
            <w:tcW w:w="900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внебюджетные</w:t>
            </w:r>
          </w:p>
        </w:tc>
        <w:tc>
          <w:tcPr>
            <w:tcW w:w="58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rPr>
          <w:trHeight w:val="400"/>
        </w:trPr>
        <w:tc>
          <w:tcPr>
            <w:tcW w:w="538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бюджет Томской </w:t>
            </w:r>
            <w:proofErr w:type="spellStart"/>
            <w:r w:rsidRPr="00F60446">
              <w:rPr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местный бюджет</w:t>
            </w: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2740F1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Итого:</w:t>
            </w: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</w:tbl>
    <w:p w:rsidR="003D7390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0F1" w:rsidRPr="00F60446" w:rsidRDefault="002740F1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2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37"/>
        <w:gridCol w:w="1438"/>
        <w:gridCol w:w="539"/>
        <w:gridCol w:w="1079"/>
        <w:gridCol w:w="900"/>
        <w:gridCol w:w="900"/>
        <w:gridCol w:w="1282"/>
        <w:gridCol w:w="580"/>
        <w:gridCol w:w="1129"/>
        <w:gridCol w:w="973"/>
        <w:gridCol w:w="903"/>
      </w:tblGrid>
      <w:tr w:rsidR="003D7390" w:rsidRPr="00F60446" w:rsidTr="00F60446">
        <w:trPr>
          <w:trHeight w:val="550"/>
        </w:trPr>
        <w:tc>
          <w:tcPr>
            <w:tcW w:w="538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  №    п.\п.</w:t>
            </w:r>
          </w:p>
        </w:tc>
        <w:tc>
          <w:tcPr>
            <w:tcW w:w="1439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Мероприятия по программе</w:t>
            </w:r>
          </w:p>
        </w:tc>
        <w:tc>
          <w:tcPr>
            <w:tcW w:w="4701" w:type="dxa"/>
            <w:gridSpan w:val="5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 Фактическое финансирование мероприятий, тыс. руб.</w:t>
            </w:r>
          </w:p>
        </w:tc>
        <w:tc>
          <w:tcPr>
            <w:tcW w:w="3582" w:type="dxa"/>
            <w:gridSpan w:val="4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 Реализация мероприятий, тыс. руб.</w:t>
            </w:r>
          </w:p>
        </w:tc>
      </w:tr>
      <w:tr w:rsidR="003D7390" w:rsidRPr="00F60446" w:rsidTr="00F60446">
        <w:trPr>
          <w:trHeight w:val="200"/>
        </w:trPr>
        <w:tc>
          <w:tcPr>
            <w:tcW w:w="538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Всего</w:t>
            </w:r>
          </w:p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4161" w:type="dxa"/>
            <w:gridSpan w:val="4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т.ч. по источникам финансирования</w:t>
            </w:r>
          </w:p>
        </w:tc>
        <w:tc>
          <w:tcPr>
            <w:tcW w:w="580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всего</w:t>
            </w:r>
          </w:p>
        </w:tc>
        <w:tc>
          <w:tcPr>
            <w:tcW w:w="3002" w:type="dxa"/>
            <w:gridSpan w:val="3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в т.ч. по источникам </w:t>
            </w:r>
            <w:r w:rsidR="002740F1" w:rsidRPr="00F60446">
              <w:rPr>
                <w:sz w:val="24"/>
                <w:szCs w:val="24"/>
              </w:rPr>
              <w:t>финансирования:</w:t>
            </w:r>
          </w:p>
        </w:tc>
      </w:tr>
      <w:tr w:rsidR="003D7390" w:rsidRPr="00F60446" w:rsidTr="00F60446">
        <w:trPr>
          <w:trHeight w:val="458"/>
        </w:trPr>
        <w:tc>
          <w:tcPr>
            <w:tcW w:w="538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бюджет Томской обл.</w:t>
            </w:r>
          </w:p>
        </w:tc>
        <w:tc>
          <w:tcPr>
            <w:tcW w:w="900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vMerge w:val="restart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внебюджетные</w:t>
            </w:r>
          </w:p>
        </w:tc>
        <w:tc>
          <w:tcPr>
            <w:tcW w:w="58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rPr>
          <w:trHeight w:val="400"/>
        </w:trPr>
        <w:tc>
          <w:tcPr>
            <w:tcW w:w="538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  <w:vMerge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бюджет Томской </w:t>
            </w:r>
            <w:proofErr w:type="spellStart"/>
            <w:r w:rsidRPr="00F60446">
              <w:rPr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местный бюджет</w:t>
            </w: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3D7390" w:rsidRPr="00F60446" w:rsidRDefault="002740F1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Итого:</w:t>
            </w:r>
          </w:p>
        </w:tc>
        <w:tc>
          <w:tcPr>
            <w:tcW w:w="54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</w:tbl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Руководитель            ________________________________________________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ab/>
      </w:r>
      <w:r w:rsidRPr="00F60446">
        <w:rPr>
          <w:rFonts w:ascii="Times New Roman" w:hAnsi="Times New Roman" w:cs="Times New Roman"/>
          <w:sz w:val="24"/>
          <w:szCs w:val="24"/>
        </w:rPr>
        <w:tab/>
      </w:r>
      <w:r w:rsidRPr="00F60446">
        <w:rPr>
          <w:rFonts w:ascii="Times New Roman" w:hAnsi="Times New Roman" w:cs="Times New Roman"/>
          <w:sz w:val="24"/>
          <w:szCs w:val="24"/>
        </w:rPr>
        <w:tab/>
      </w:r>
      <w:r w:rsidRPr="00F60446">
        <w:rPr>
          <w:rFonts w:ascii="Times New Roman" w:hAnsi="Times New Roman" w:cs="Times New Roman"/>
          <w:sz w:val="24"/>
          <w:szCs w:val="24"/>
        </w:rPr>
        <w:tab/>
        <w:t>подпись Ф.И.О.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Исполнитель            _________________________________________________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Контактный N телефона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Согласовано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2740F1" w:rsidRPr="00F60446">
        <w:rPr>
          <w:rFonts w:ascii="Times New Roman" w:hAnsi="Times New Roman" w:cs="Times New Roman"/>
          <w:sz w:val="24"/>
          <w:szCs w:val="24"/>
        </w:rPr>
        <w:t>Финансового отдела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Администрации Тегульдетского сельского поселения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_______________ ________________ Ф.И.О.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(подпись)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"_______" ________________________ </w:t>
      </w:r>
      <w:smartTag w:uri="urn:schemas-microsoft-com:office:smarttags" w:element="metricconverter">
        <w:smartTagPr>
          <w:attr w:name="ProductID" w:val="200 г"/>
        </w:smartTagPr>
        <w:r w:rsidRPr="00F60446">
          <w:rPr>
            <w:rFonts w:ascii="Times New Roman" w:hAnsi="Times New Roman" w:cs="Times New Roman"/>
            <w:sz w:val="24"/>
            <w:szCs w:val="24"/>
          </w:rPr>
          <w:t>200 г</w:t>
        </w:r>
      </w:smartTag>
      <w:r w:rsidRPr="00F60446">
        <w:rPr>
          <w:rFonts w:ascii="Times New Roman" w:hAnsi="Times New Roman" w:cs="Times New Roman"/>
          <w:sz w:val="24"/>
          <w:szCs w:val="24"/>
        </w:rPr>
        <w:t>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0F1" w:rsidRDefault="003D7390" w:rsidP="00F6044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2" w:name="sub_6000"/>
      <w:r w:rsidRPr="00F604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044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740F1" w:rsidRDefault="002740F1" w:rsidP="00F6044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0F1" w:rsidRDefault="002740F1" w:rsidP="00F6044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 6</w:t>
      </w:r>
    </w:p>
    <w:bookmarkEnd w:id="52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Сводный отчет </w:t>
      </w:r>
      <w:r w:rsidRPr="00F60446">
        <w:rPr>
          <w:rFonts w:ascii="Times New Roman" w:hAnsi="Times New Roman" w:cs="Times New Roman"/>
          <w:sz w:val="24"/>
          <w:szCs w:val="24"/>
        </w:rPr>
        <w:br/>
        <w:t xml:space="preserve">по исполнению целевой программы за весь период ее действия 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"________________________________________________________________" </w:t>
      </w:r>
      <w:r w:rsidRPr="00F60446">
        <w:rPr>
          <w:rFonts w:ascii="Times New Roman" w:hAnsi="Times New Roman" w:cs="Times New Roman"/>
          <w:sz w:val="24"/>
          <w:szCs w:val="24"/>
        </w:rPr>
        <w:br/>
        <w:t>(наименование программы)</w:t>
      </w:r>
      <w:r w:rsidRPr="00F60446">
        <w:rPr>
          <w:rFonts w:ascii="Times New Roman" w:hAnsi="Times New Roman" w:cs="Times New Roman"/>
          <w:sz w:val="24"/>
          <w:szCs w:val="24"/>
        </w:rPr>
        <w:br/>
        <w:t xml:space="preserve">за __________________________ </w:t>
      </w:r>
      <w:r w:rsidRPr="00F60446">
        <w:rPr>
          <w:rFonts w:ascii="Times New Roman" w:hAnsi="Times New Roman" w:cs="Times New Roman"/>
          <w:sz w:val="24"/>
          <w:szCs w:val="24"/>
        </w:rPr>
        <w:br/>
        <w:t>период</w:t>
      </w:r>
      <w:r w:rsidRPr="00F60446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________________________________________________________________ </w:t>
      </w:r>
      <w:r w:rsidRPr="00F60446">
        <w:rPr>
          <w:rFonts w:ascii="Times New Roman" w:hAnsi="Times New Roman" w:cs="Times New Roman"/>
          <w:sz w:val="24"/>
          <w:szCs w:val="24"/>
        </w:rPr>
        <w:br/>
        <w:t>(куратор согласно паспорту программы)</w:t>
      </w:r>
    </w:p>
    <w:tbl>
      <w:tblPr>
        <w:tblStyle w:val="a3"/>
        <w:tblW w:w="104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2516"/>
        <w:gridCol w:w="1651"/>
        <w:gridCol w:w="1369"/>
        <w:gridCol w:w="1365"/>
        <w:gridCol w:w="1369"/>
        <w:gridCol w:w="1630"/>
      </w:tblGrid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№ п.\п.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Источники финансирования, направления расходования средств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Потребность в финансовых средствах, предусмотренная программой, тыс. руб.</w:t>
            </w: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Утверждённый лимит финансирования, тыс. руб.</w:t>
            </w: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Фактическое поступление финансовых средств, тыс. руб.</w:t>
            </w: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Освоение финансовых средств, тыс. руб.</w:t>
            </w: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Результативность проводимых программных мероприятий</w:t>
            </w: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Общий </w:t>
            </w:r>
            <w:r w:rsidR="002740F1" w:rsidRPr="00F60446">
              <w:rPr>
                <w:sz w:val="24"/>
                <w:szCs w:val="24"/>
              </w:rPr>
              <w:t>объём финансирования</w:t>
            </w:r>
            <w:r w:rsidRPr="00F60446">
              <w:rPr>
                <w:sz w:val="24"/>
                <w:szCs w:val="24"/>
              </w:rPr>
              <w:t xml:space="preserve"> целевой программы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Из общего объёма </w:t>
            </w:r>
            <w:r w:rsidR="002740F1" w:rsidRPr="00F60446">
              <w:rPr>
                <w:sz w:val="24"/>
                <w:szCs w:val="24"/>
              </w:rPr>
              <w:t>финансирования по</w:t>
            </w:r>
            <w:r w:rsidRPr="00F60446">
              <w:rPr>
                <w:sz w:val="24"/>
                <w:szCs w:val="24"/>
              </w:rPr>
              <w:t xml:space="preserve"> источникам и мероприятиям: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федеральный бюджет, всего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т.ч. по мероприятиям: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1.1.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1.2.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бюджет Томской обл., всего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т.ч. по мероприятиям: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1.1.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1.2.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местный бюджет, всего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т.ч. по мероприятиям: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1.2.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т.ч. по мероприятиям: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1.1.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1.2.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2.</w:t>
            </w: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Из общего объёма финансирования по направлениям: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Капитальные вложения, всего: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том числе: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бюджет Томской обл.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внебюджетные средства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Текущие расходы, всего: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том числе: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бюджет Томской обл.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внебюджетные средства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НИКОР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в том числе: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бюджет Томской обл.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blPrEx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539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</w:tbl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Руководитель ________________________________________________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Исполнитель _________________________________________________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Контактный N телефона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Согласовано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Начальник Финансового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2740F1" w:rsidRPr="00F60446">
        <w:rPr>
          <w:rFonts w:ascii="Times New Roman" w:hAnsi="Times New Roman" w:cs="Times New Roman"/>
          <w:sz w:val="24"/>
          <w:szCs w:val="24"/>
        </w:rPr>
        <w:t>Администрации Тегульдетского</w:t>
      </w:r>
      <w:r w:rsidRPr="00F60446">
        <w:rPr>
          <w:rFonts w:ascii="Times New Roman" w:hAnsi="Times New Roman" w:cs="Times New Roman"/>
          <w:sz w:val="24"/>
          <w:szCs w:val="24"/>
        </w:rPr>
        <w:t xml:space="preserve"> сельского поселения _______________ ________________ Ф.И.О.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"_______" ________________________ </w:t>
      </w:r>
      <w:smartTag w:uri="urn:schemas-microsoft-com:office:smarttags" w:element="metricconverter">
        <w:smartTagPr>
          <w:attr w:name="ProductID" w:val="200 г"/>
        </w:smartTagPr>
        <w:r w:rsidRPr="00F60446">
          <w:rPr>
            <w:rFonts w:ascii="Times New Roman" w:hAnsi="Times New Roman" w:cs="Times New Roman"/>
            <w:sz w:val="24"/>
            <w:szCs w:val="24"/>
          </w:rPr>
          <w:t>200 г</w:t>
        </w:r>
      </w:smartTag>
      <w:r w:rsidRPr="00F60446">
        <w:rPr>
          <w:rFonts w:ascii="Times New Roman" w:hAnsi="Times New Roman" w:cs="Times New Roman"/>
          <w:sz w:val="24"/>
          <w:szCs w:val="24"/>
        </w:rPr>
        <w:t>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7000"/>
      <w:r w:rsidRPr="00F60446">
        <w:rPr>
          <w:rFonts w:ascii="Times New Roman" w:hAnsi="Times New Roman" w:cs="Times New Roman"/>
          <w:b/>
          <w:bCs/>
          <w:sz w:val="24"/>
          <w:szCs w:val="24"/>
        </w:rPr>
        <w:t>Форма 7</w:t>
      </w:r>
    </w:p>
    <w:bookmarkEnd w:id="53"/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 xml:space="preserve">Анализ оценки эффективности целевой программы </w:t>
      </w:r>
      <w:r w:rsidRPr="00F60446">
        <w:rPr>
          <w:rFonts w:ascii="Times New Roman" w:hAnsi="Times New Roman" w:cs="Times New Roman"/>
          <w:sz w:val="24"/>
          <w:szCs w:val="24"/>
        </w:rPr>
        <w:br/>
        <w:t>по состоянию на ____________ 200 __ г.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1. Наименование целевой программы ___________________________________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2. Срок реализации целевой программы ___________________________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3. Оценка состояния индикаторов результативности целевой программы: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60"/>
        <w:gridCol w:w="3277"/>
        <w:gridCol w:w="1894"/>
        <w:gridCol w:w="1895"/>
        <w:gridCol w:w="1901"/>
      </w:tblGrid>
      <w:tr w:rsidR="003D7390" w:rsidRPr="00F60446" w:rsidTr="00F60446">
        <w:tc>
          <w:tcPr>
            <w:tcW w:w="46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№ п.\п.</w:t>
            </w:r>
          </w:p>
        </w:tc>
        <w:tc>
          <w:tcPr>
            <w:tcW w:w="336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 xml:space="preserve">Наименование индикатора </w:t>
            </w:r>
            <w:bookmarkStart w:id="54" w:name="_GoBack"/>
            <w:bookmarkEnd w:id="54"/>
            <w:r w:rsidR="002740F1" w:rsidRPr="00F60446">
              <w:rPr>
                <w:sz w:val="24"/>
                <w:szCs w:val="24"/>
              </w:rPr>
              <w:t>(показателя</w:t>
            </w:r>
            <w:r w:rsidRPr="00F60446">
              <w:rPr>
                <w:sz w:val="24"/>
                <w:szCs w:val="24"/>
              </w:rPr>
              <w:t>) целевой программы</w:t>
            </w:r>
            <w:hyperlink w:anchor="sub_3" w:history="1">
              <w:r w:rsidRPr="00F60446">
                <w:rPr>
                  <w:rStyle w:val="ae"/>
                  <w:sz w:val="24"/>
                  <w:szCs w:val="24"/>
                </w:rPr>
                <w:t>*</w:t>
              </w:r>
            </w:hyperlink>
          </w:p>
        </w:tc>
        <w:tc>
          <w:tcPr>
            <w:tcW w:w="19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Плановое значение индикатора</w:t>
            </w:r>
            <w:hyperlink w:anchor="sub_3" w:history="1">
              <w:r w:rsidRPr="00F60446">
                <w:rPr>
                  <w:rStyle w:val="ae"/>
                  <w:sz w:val="24"/>
                  <w:szCs w:val="24"/>
                </w:rPr>
                <w:t>*</w:t>
              </w:r>
            </w:hyperlink>
          </w:p>
        </w:tc>
        <w:tc>
          <w:tcPr>
            <w:tcW w:w="19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Фактическое значение индикатора</w:t>
            </w:r>
          </w:p>
        </w:tc>
        <w:tc>
          <w:tcPr>
            <w:tcW w:w="1915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Состояние динамики индикатора**</w:t>
            </w:r>
          </w:p>
        </w:tc>
      </w:tr>
      <w:tr w:rsidR="003D7390" w:rsidRPr="00F60446" w:rsidTr="00F60446">
        <w:tc>
          <w:tcPr>
            <w:tcW w:w="46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  <w:r w:rsidRPr="00F60446">
              <w:rPr>
                <w:sz w:val="24"/>
                <w:szCs w:val="24"/>
              </w:rPr>
              <w:t>5</w:t>
            </w:r>
          </w:p>
        </w:tc>
      </w:tr>
      <w:tr w:rsidR="003D7390" w:rsidRPr="00F60446" w:rsidTr="00F60446">
        <w:tc>
          <w:tcPr>
            <w:tcW w:w="46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46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  <w:tr w:rsidR="003D7390" w:rsidRPr="00F60446" w:rsidTr="00F60446">
        <w:tc>
          <w:tcPr>
            <w:tcW w:w="468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D7390" w:rsidRPr="00F60446" w:rsidRDefault="003D7390" w:rsidP="00F60446">
            <w:pPr>
              <w:spacing w:after="160"/>
              <w:jc w:val="both"/>
              <w:rPr>
                <w:sz w:val="24"/>
                <w:szCs w:val="24"/>
              </w:rPr>
            </w:pPr>
          </w:p>
        </w:tc>
      </w:tr>
    </w:tbl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b/>
          <w:bCs/>
          <w:sz w:val="24"/>
          <w:szCs w:val="24"/>
        </w:rPr>
        <w:t>Примечания: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* - данные заполняются из утвержденной целевой программы;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** - указывается состояние динамики индикатора: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lastRenderedPageBreak/>
        <w:t>- положительная динамика индикатора (рост значения показателя);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- сохранение динамики показателя на плановом уровне;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- отрицательная динамика показателя индикатора (снижение значения показателя)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Руководитель ________________________________________________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Исполнитель _________________________________________________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446">
        <w:rPr>
          <w:rFonts w:ascii="Times New Roman" w:hAnsi="Times New Roman" w:cs="Times New Roman"/>
          <w:sz w:val="24"/>
          <w:szCs w:val="24"/>
        </w:rPr>
        <w:t>Контактный N телефона</w:t>
      </w:r>
    </w:p>
    <w:p w:rsidR="003D7390" w:rsidRPr="00F60446" w:rsidRDefault="003D7390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DD" w:rsidRPr="00F60446" w:rsidRDefault="00AD45DD" w:rsidP="00F60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45DD" w:rsidRPr="00F60446" w:rsidSect="003D73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2B58"/>
    <w:multiLevelType w:val="hybridMultilevel"/>
    <w:tmpl w:val="FC166AE0"/>
    <w:lvl w:ilvl="0" w:tplc="119E32FA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5113800"/>
    <w:multiLevelType w:val="hybridMultilevel"/>
    <w:tmpl w:val="E0B4D89E"/>
    <w:lvl w:ilvl="0" w:tplc="BEDA2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FF316C"/>
    <w:multiLevelType w:val="hybridMultilevel"/>
    <w:tmpl w:val="EC5AE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07835"/>
    <w:multiLevelType w:val="hybridMultilevel"/>
    <w:tmpl w:val="5C54857E"/>
    <w:lvl w:ilvl="0" w:tplc="EE8653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6E797208"/>
    <w:multiLevelType w:val="hybridMultilevel"/>
    <w:tmpl w:val="72F81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CD6215"/>
    <w:multiLevelType w:val="hybridMultilevel"/>
    <w:tmpl w:val="E08874F2"/>
    <w:lvl w:ilvl="0" w:tplc="1F4AC11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90"/>
    <w:rsid w:val="002740F1"/>
    <w:rsid w:val="003D7390"/>
    <w:rsid w:val="00AD45DD"/>
    <w:rsid w:val="00F6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1A07C-914A-45B3-9BF4-9048FD56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739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739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D739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73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73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D73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3D7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D73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3D73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D73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3D73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D7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D73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D7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3D7390"/>
    <w:pPr>
      <w:overflowPunct w:val="0"/>
      <w:autoSpaceDE w:val="0"/>
      <w:autoSpaceDN w:val="0"/>
      <w:adjustRightInd w:val="0"/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3D7390"/>
    <w:pPr>
      <w:overflowPunct w:val="0"/>
      <w:autoSpaceDE w:val="0"/>
      <w:autoSpaceDN w:val="0"/>
      <w:adjustRightInd w:val="0"/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3D73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7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rsid w:val="003D7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D7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3D7390"/>
  </w:style>
  <w:style w:type="paragraph" w:styleId="ab">
    <w:name w:val="footer"/>
    <w:basedOn w:val="a"/>
    <w:link w:val="ac"/>
    <w:rsid w:val="003D7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3D7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3D73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D7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6129</Words>
  <Characters>34940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2</cp:revision>
  <dcterms:created xsi:type="dcterms:W3CDTF">2022-04-25T02:56:00Z</dcterms:created>
  <dcterms:modified xsi:type="dcterms:W3CDTF">2022-04-25T03:13:00Z</dcterms:modified>
</cp:coreProperties>
</file>