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FAE" w:rsidRDefault="005A446F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Томской области транспортной прокуратурой выявлены нарушения в сфере перевозки пассажиров водным транспортом на реке Томи </w:t>
      </w:r>
    </w:p>
    <w:p w:rsidR="00AE0FAE" w:rsidRDefault="00AE0FA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0FAE" w:rsidRPr="005A446F" w:rsidRDefault="005A446F" w:rsidP="005A446F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446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Томская транспортная прокуратура провела проверку исполнения законодательства о безопасности эксплуатации внутреннего водного </w:t>
      </w:r>
      <w:r w:rsidRPr="005A446F">
        <w:rPr>
          <w:rFonts w:ascii="Times New Roman" w:hAnsi="Times New Roman" w:cs="Times New Roman"/>
          <w:b w:val="0"/>
          <w:color w:val="000000"/>
          <w:sz w:val="28"/>
          <w:szCs w:val="28"/>
        </w:rPr>
        <w:t>транспорта.</w:t>
      </w:r>
    </w:p>
    <w:p w:rsidR="00AE0FAE" w:rsidRPr="005A446F" w:rsidRDefault="005A446F" w:rsidP="005A446F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A446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 ходе проверки установлено, что два индивидуальных предпринимателя и привлеченные ими судоводители осуществляли пассажирские перевозки на трех маломерных судах типа «ОДИССЕЙ 530 OPEN», «Победа»,</w:t>
      </w:r>
      <w:r w:rsidRPr="005A446F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5A446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«Ремикс» в акватории р. Томи в границах Ленинск</w:t>
      </w:r>
      <w:r w:rsidRPr="005A446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ого района г. Томска с нарушением лицензионных требований в части соблюдения норм пассажировместимости.</w:t>
      </w:r>
    </w:p>
    <w:p w:rsidR="00AE0FAE" w:rsidRPr="005A446F" w:rsidRDefault="005A446F" w:rsidP="005A446F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A446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Один из судоводителей осуществлял коммерческую деятельность по перевозке граждан без соответствующей лицензии.</w:t>
      </w:r>
    </w:p>
    <w:p w:rsidR="00AE0FAE" w:rsidRPr="005A446F" w:rsidRDefault="005A446F" w:rsidP="005A446F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A446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 инициативе транспортной прокуратуры ви</w:t>
      </w:r>
      <w:r w:rsidRPr="005A446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новные лица привлечены к административной ответственности, предусмотренной чч.1, 3 ст. 14.1.2, ч. 1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</w:r>
      <w:bookmarkStart w:id="0" w:name="_GoBack"/>
      <w:bookmarkEnd w:id="0"/>
      <w:r w:rsidRPr="005A446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ст. 11.8 КоАП РФ (осуществление предпринимательской деятельности в области транспорта без лицензии и с грубым нарушением условий, предусмотренных лицензией,</w:t>
      </w:r>
      <w:r w:rsidRPr="005A446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нарушение правил эксплуатации судов).</w:t>
      </w:r>
    </w:p>
    <w:p w:rsidR="00AE0FAE" w:rsidRPr="005A446F" w:rsidRDefault="005A446F" w:rsidP="005A446F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A446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Кроме того, транспортной прокуратурой в суд направлено исковое заявление к судоводителю о запрете деятельности по перевозке пассажиров водным транспортом до получения соответствующей лицензии.</w:t>
      </w:r>
    </w:p>
    <w:p w:rsidR="00AE0FAE" w:rsidRPr="005A446F" w:rsidRDefault="005A446F" w:rsidP="005A446F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46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Рассмотрение иска находи</w:t>
      </w:r>
      <w:r w:rsidRPr="005A446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тся на контроле прокуратуры</w:t>
      </w:r>
      <w:r w:rsidRPr="005A446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E0FAE" w:rsidRDefault="00AE0FA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E0FAE" w:rsidRDefault="005A446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Томская транспортная прокуратура</w:t>
      </w:r>
    </w:p>
    <w:p w:rsidR="00AE0FAE" w:rsidRDefault="00AE0FA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E0FAE" w:rsidRDefault="005A446F">
      <w:pPr>
        <w:tabs>
          <w:tab w:val="center" w:pos="503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me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zstproc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zstproc</w:t>
      </w:r>
      <w:proofErr w:type="spellEnd"/>
    </w:p>
    <w:sectPr w:rsidR="00AE0FAE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AE"/>
    <w:rsid w:val="005A446F"/>
    <w:rsid w:val="00AE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5E0D"/>
  <w15:docId w15:val="{5EAB923E-8FAF-46AE-87F4-61B6ACC7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207</Words>
  <Characters>1182</Characters>
  <Application>Microsoft Office Word</Application>
  <DocSecurity>0</DocSecurity>
  <Lines>9</Lines>
  <Paragraphs>2</Paragraphs>
  <ScaleCrop>false</ScaleCrop>
  <Company>Прокуратура РФ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Романцов Евгений Александрович</cp:lastModifiedBy>
  <cp:revision>2</cp:revision>
  <dcterms:created xsi:type="dcterms:W3CDTF">2024-08-30T02:38:00Z</dcterms:created>
  <dcterms:modified xsi:type="dcterms:W3CDTF">2024-08-30T02:39:00Z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2023-12-14T12:23:33Z</dcterms:created>
  <dc:creator/>
  <dc:description/>
  <dc:language>ru-RU</dc:language>
  <cp:lastModifiedBy/>
  <dcterms:modified xsi:type="dcterms:W3CDTF">2024-08-30T09:07:09Z</dcterms:modified>
  <cp:revision>19</cp:revision>
  <dc:subject/>
  <dc:title/>
</cp:coreProperties>
</file>