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347" w:rsidRDefault="00BB4959" w:rsidP="00B51347">
      <w:pPr>
        <w:spacing w:before="240" w:after="0" w:line="240" w:lineRule="auto"/>
        <w:ind w:left="567"/>
        <w:jc w:val="center"/>
        <w:outlineLvl w:val="6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5134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АДМИНИСТРАЦИЯ </w:t>
      </w:r>
    </w:p>
    <w:p w:rsidR="00BB4959" w:rsidRPr="00B51347" w:rsidRDefault="00BB4959" w:rsidP="00B51347">
      <w:pPr>
        <w:spacing w:before="240" w:after="0" w:line="240" w:lineRule="auto"/>
        <w:ind w:left="567"/>
        <w:jc w:val="center"/>
        <w:outlineLvl w:val="6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51347">
        <w:rPr>
          <w:rFonts w:ascii="Arial" w:eastAsia="Times New Roman" w:hAnsi="Arial" w:cs="Arial"/>
          <w:b/>
          <w:sz w:val="28"/>
          <w:szCs w:val="28"/>
          <w:lang w:eastAsia="ru-RU"/>
        </w:rPr>
        <w:t>ТЕГУЛЬДЕТСКОГО СЕЛЬСКОГО ПОСЕЛЕНИЯ</w:t>
      </w:r>
    </w:p>
    <w:p w:rsidR="00BB4959" w:rsidRPr="00B51347" w:rsidRDefault="00BB4959" w:rsidP="00BB4959">
      <w:pPr>
        <w:tabs>
          <w:tab w:val="left" w:pos="2268"/>
          <w:tab w:val="left" w:pos="6804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B4959" w:rsidRPr="00B51347" w:rsidRDefault="00BB4959" w:rsidP="00BB4959">
      <w:pPr>
        <w:tabs>
          <w:tab w:val="left" w:pos="2268"/>
          <w:tab w:val="left" w:pos="6804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51347">
        <w:rPr>
          <w:rFonts w:ascii="Arial" w:eastAsia="Times New Roman" w:hAnsi="Arial" w:cs="Arial"/>
          <w:b/>
          <w:sz w:val="28"/>
          <w:szCs w:val="28"/>
          <w:lang w:eastAsia="ru-RU"/>
        </w:rPr>
        <w:t>ПОСТАНОВЛЕНИЕ</w:t>
      </w:r>
    </w:p>
    <w:p w:rsidR="00BB4959" w:rsidRPr="00B51347" w:rsidRDefault="00D330A9" w:rsidP="00BB4959">
      <w:pPr>
        <w:tabs>
          <w:tab w:val="right" w:pos="9356"/>
        </w:tabs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51347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="00BB4959" w:rsidRPr="00B51347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Pr="00B51347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BB4959" w:rsidRPr="00B51347">
        <w:rPr>
          <w:rFonts w:ascii="Arial" w:eastAsia="Times New Roman" w:hAnsi="Arial" w:cs="Arial"/>
          <w:sz w:val="24"/>
          <w:szCs w:val="24"/>
          <w:lang w:eastAsia="ru-RU"/>
        </w:rPr>
        <w:t xml:space="preserve"> 2022 </w:t>
      </w:r>
      <w:r w:rsidR="00BB4959" w:rsidRPr="00B5134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Тегульдет                                                       № </w:t>
      </w:r>
      <w:r w:rsidRPr="00B51347">
        <w:rPr>
          <w:rFonts w:ascii="Arial" w:eastAsia="Times New Roman" w:hAnsi="Arial" w:cs="Arial"/>
          <w:sz w:val="24"/>
          <w:szCs w:val="24"/>
          <w:lang w:eastAsia="ru-RU"/>
        </w:rPr>
        <w:t>142</w:t>
      </w:r>
      <w:r w:rsidR="00BB4959" w:rsidRPr="00B513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B4959" w:rsidRPr="00B51347" w:rsidRDefault="00BB4959" w:rsidP="00BB4959">
      <w:pPr>
        <w:spacing w:before="240" w:after="0" w:line="240" w:lineRule="auto"/>
        <w:ind w:left="567"/>
        <w:jc w:val="center"/>
        <w:outlineLvl w:val="6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513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порядка предоставления субсидии </w:t>
      </w:r>
    </w:p>
    <w:p w:rsidR="00BB4959" w:rsidRPr="00B51347" w:rsidRDefault="00BB4959" w:rsidP="00BB4959">
      <w:pPr>
        <w:spacing w:after="0" w:line="240" w:lineRule="auto"/>
        <w:ind w:left="567"/>
        <w:jc w:val="center"/>
        <w:outlineLvl w:val="6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51347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муниципальному</w:t>
      </w:r>
      <w:r w:rsidR="00DE56A1" w:rsidRPr="00DE56A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унитарному</w:t>
      </w:r>
      <w:r w:rsidR="00DE56A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E56A1" w:rsidRPr="00B51347">
        <w:rPr>
          <w:rFonts w:ascii="Arial" w:eastAsia="Times New Roman" w:hAnsi="Arial" w:cs="Arial"/>
          <w:b/>
          <w:sz w:val="24"/>
          <w:szCs w:val="24"/>
          <w:lang w:eastAsia="ru-RU"/>
        </w:rPr>
        <w:t>предприятию</w:t>
      </w:r>
      <w:r w:rsidR="008202AF" w:rsidRPr="00B513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Pr="00B513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Прогресс» </w:t>
      </w:r>
    </w:p>
    <w:p w:rsidR="00BB4959" w:rsidRDefault="00BB4959" w:rsidP="00BB4959">
      <w:pPr>
        <w:spacing w:after="60" w:line="240" w:lineRule="auto"/>
        <w:ind w:left="567"/>
        <w:jc w:val="center"/>
        <w:outlineLvl w:val="6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513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увеличение уставного фонда</w:t>
      </w:r>
    </w:p>
    <w:p w:rsidR="00B51347" w:rsidRPr="00B51347" w:rsidRDefault="00B51347" w:rsidP="00BB4959">
      <w:pPr>
        <w:spacing w:after="60" w:line="240" w:lineRule="auto"/>
        <w:ind w:left="567"/>
        <w:jc w:val="center"/>
        <w:outlineLvl w:val="6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В целях урегулирования отношений, связанных с предоставлением субсидий из бюджета муниципального образования «Тегульдетское сельское поселение», в соответствии со </w:t>
      </w:r>
      <w:hyperlink r:id="rId5" w:history="1">
        <w:r w:rsidRPr="00B51347">
          <w:rPr>
            <w:rFonts w:ascii="Arial" w:hAnsi="Arial" w:cs="Arial"/>
            <w:sz w:val="24"/>
            <w:szCs w:val="24"/>
          </w:rPr>
          <w:t>статьей 78</w:t>
        </w:r>
      </w:hyperlink>
      <w:r w:rsidRPr="00B51347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hyperlink r:id="rId6" w:history="1">
        <w:r w:rsidRPr="00B51347">
          <w:rPr>
            <w:rFonts w:ascii="Arial" w:hAnsi="Arial" w:cs="Arial"/>
            <w:sz w:val="24"/>
            <w:szCs w:val="24"/>
          </w:rPr>
          <w:t>решением</w:t>
        </w:r>
      </w:hyperlink>
      <w:r w:rsidRPr="00B51347">
        <w:rPr>
          <w:rFonts w:ascii="Arial" w:hAnsi="Arial" w:cs="Arial"/>
          <w:sz w:val="24"/>
          <w:szCs w:val="24"/>
        </w:rPr>
        <w:t xml:space="preserve"> Совета Тегульдетского сельского поселения от 28.12.2021 № 19 </w:t>
      </w:r>
      <w:r w:rsidR="00B51347">
        <w:rPr>
          <w:rFonts w:ascii="Arial" w:hAnsi="Arial" w:cs="Arial"/>
          <w:sz w:val="24"/>
          <w:szCs w:val="24"/>
        </w:rPr>
        <w:t>«</w:t>
      </w:r>
      <w:r w:rsidRPr="00B51347">
        <w:rPr>
          <w:rFonts w:ascii="Arial" w:hAnsi="Arial" w:cs="Arial"/>
          <w:sz w:val="24"/>
          <w:szCs w:val="24"/>
        </w:rPr>
        <w:t>О бюджете Тегульдетского сельского поселения на 2022 год и плановый период 2023 - 2024 годов</w:t>
      </w:r>
      <w:r w:rsidR="00B51347">
        <w:rPr>
          <w:rFonts w:ascii="Arial" w:hAnsi="Arial" w:cs="Arial"/>
          <w:sz w:val="24"/>
          <w:szCs w:val="24"/>
        </w:rPr>
        <w:t>»</w:t>
      </w:r>
      <w:r w:rsidRPr="00B51347">
        <w:rPr>
          <w:rFonts w:ascii="Arial" w:hAnsi="Arial" w:cs="Arial"/>
          <w:sz w:val="24"/>
          <w:szCs w:val="24"/>
        </w:rPr>
        <w:t xml:space="preserve">, руководствуясь </w:t>
      </w:r>
      <w:hyperlink r:id="rId7" w:history="1">
        <w:r w:rsidRPr="00B51347">
          <w:rPr>
            <w:rFonts w:ascii="Arial" w:hAnsi="Arial" w:cs="Arial"/>
            <w:sz w:val="24"/>
            <w:szCs w:val="24"/>
          </w:rPr>
          <w:t>статьей 14</w:t>
        </w:r>
      </w:hyperlink>
      <w:r w:rsidRPr="00B51347">
        <w:rPr>
          <w:rFonts w:ascii="Arial" w:hAnsi="Arial" w:cs="Arial"/>
          <w:sz w:val="24"/>
          <w:szCs w:val="24"/>
        </w:rPr>
        <w:t xml:space="preserve"> Федерального</w:t>
      </w:r>
      <w:r w:rsidR="00B51347">
        <w:rPr>
          <w:rFonts w:ascii="Arial" w:hAnsi="Arial" w:cs="Arial"/>
          <w:sz w:val="24"/>
          <w:szCs w:val="24"/>
        </w:rPr>
        <w:t xml:space="preserve"> закона от 14.11.2002 N 161-ФЗ «</w:t>
      </w:r>
      <w:r w:rsidRPr="00B51347">
        <w:rPr>
          <w:rFonts w:ascii="Arial" w:hAnsi="Arial" w:cs="Arial"/>
          <w:sz w:val="24"/>
          <w:szCs w:val="24"/>
        </w:rPr>
        <w:t>О государственных и муниципальных унитарных предприятиях</w:t>
      </w:r>
      <w:r w:rsidR="00B51347">
        <w:rPr>
          <w:rFonts w:ascii="Arial" w:hAnsi="Arial" w:cs="Arial"/>
          <w:sz w:val="24"/>
          <w:szCs w:val="24"/>
        </w:rPr>
        <w:t>»</w:t>
      </w:r>
      <w:r w:rsidRPr="00B51347">
        <w:rPr>
          <w:rFonts w:ascii="Arial" w:hAnsi="Arial" w:cs="Arial"/>
          <w:sz w:val="24"/>
          <w:szCs w:val="24"/>
        </w:rPr>
        <w:t xml:space="preserve">, Бюджетным </w:t>
      </w:r>
      <w:hyperlink r:id="rId8" w:history="1">
        <w:r w:rsidRPr="00B51347">
          <w:rPr>
            <w:rFonts w:ascii="Arial" w:hAnsi="Arial" w:cs="Arial"/>
            <w:sz w:val="24"/>
            <w:szCs w:val="24"/>
          </w:rPr>
          <w:t>кодексом</w:t>
        </w:r>
      </w:hyperlink>
      <w:r w:rsidRPr="00B51347">
        <w:rPr>
          <w:rFonts w:ascii="Arial" w:hAnsi="Arial" w:cs="Arial"/>
          <w:sz w:val="24"/>
          <w:szCs w:val="24"/>
        </w:rPr>
        <w:t xml:space="preserve"> Российской Федерации, </w:t>
      </w:r>
      <w:hyperlink r:id="rId9" w:history="1">
        <w:r w:rsidRPr="00B51347">
          <w:rPr>
            <w:rFonts w:ascii="Arial" w:hAnsi="Arial" w:cs="Arial"/>
            <w:sz w:val="24"/>
            <w:szCs w:val="24"/>
          </w:rPr>
          <w:t>Уставом</w:t>
        </w:r>
      </w:hyperlink>
      <w:r w:rsidRPr="00B51347">
        <w:rPr>
          <w:rFonts w:ascii="Arial" w:hAnsi="Arial" w:cs="Arial"/>
          <w:sz w:val="24"/>
          <w:szCs w:val="24"/>
        </w:rPr>
        <w:t xml:space="preserve"> </w:t>
      </w:r>
      <w:r w:rsidR="00B51347">
        <w:rPr>
          <w:rFonts w:ascii="Arial" w:hAnsi="Arial" w:cs="Arial"/>
          <w:sz w:val="24"/>
          <w:szCs w:val="24"/>
        </w:rPr>
        <w:t>МО «</w:t>
      </w:r>
      <w:r w:rsidRPr="00B51347">
        <w:rPr>
          <w:rFonts w:ascii="Arial" w:hAnsi="Arial" w:cs="Arial"/>
          <w:sz w:val="24"/>
          <w:szCs w:val="24"/>
        </w:rPr>
        <w:t>Тегульдетское сельское поселение</w:t>
      </w:r>
      <w:r w:rsidR="00B51347">
        <w:rPr>
          <w:rFonts w:ascii="Arial" w:hAnsi="Arial" w:cs="Arial"/>
          <w:sz w:val="24"/>
          <w:szCs w:val="24"/>
        </w:rPr>
        <w:t>»</w:t>
      </w:r>
      <w:r w:rsidRPr="00B51347">
        <w:rPr>
          <w:rFonts w:ascii="Arial" w:hAnsi="Arial" w:cs="Arial"/>
          <w:sz w:val="24"/>
          <w:szCs w:val="24"/>
        </w:rPr>
        <w:t xml:space="preserve"> Тегульдетского района Томской области,</w:t>
      </w:r>
    </w:p>
    <w:p w:rsidR="00B51347" w:rsidRDefault="00B51347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51347" w:rsidP="00B51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1347">
        <w:rPr>
          <w:rFonts w:ascii="Arial" w:hAnsi="Arial" w:cs="Arial"/>
          <w:b/>
          <w:sz w:val="24"/>
          <w:szCs w:val="24"/>
        </w:rPr>
        <w:t>ПОСТАНОВЛЯЮ</w:t>
      </w:r>
      <w:r w:rsidR="00BB4959" w:rsidRPr="00B51347">
        <w:rPr>
          <w:rFonts w:ascii="Arial" w:hAnsi="Arial" w:cs="Arial"/>
          <w:b/>
          <w:sz w:val="24"/>
          <w:szCs w:val="24"/>
        </w:rPr>
        <w:t>:</w:t>
      </w:r>
    </w:p>
    <w:p w:rsidR="00B51347" w:rsidRPr="00B51347" w:rsidRDefault="00B51347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1. Утвердить </w:t>
      </w:r>
      <w:hyperlink w:anchor="Par27" w:history="1">
        <w:r w:rsidRPr="00B51347">
          <w:rPr>
            <w:rFonts w:ascii="Arial" w:hAnsi="Arial" w:cs="Arial"/>
            <w:sz w:val="24"/>
            <w:szCs w:val="24"/>
          </w:rPr>
          <w:t>Порядок</w:t>
        </w:r>
      </w:hyperlink>
      <w:r w:rsidRPr="00B51347">
        <w:rPr>
          <w:rFonts w:ascii="Arial" w:hAnsi="Arial" w:cs="Arial"/>
          <w:sz w:val="24"/>
          <w:szCs w:val="24"/>
        </w:rPr>
        <w:t xml:space="preserve"> предоставления субсидии муниципальному </w:t>
      </w:r>
      <w:r w:rsidR="00DE56A1" w:rsidRPr="00DE56A1">
        <w:rPr>
          <w:rFonts w:ascii="Arial" w:hAnsi="Arial" w:cs="Arial"/>
          <w:sz w:val="24"/>
          <w:szCs w:val="24"/>
        </w:rPr>
        <w:t xml:space="preserve">унитарному </w:t>
      </w:r>
      <w:r w:rsidRPr="00B51347">
        <w:rPr>
          <w:rFonts w:ascii="Arial" w:hAnsi="Arial" w:cs="Arial"/>
          <w:sz w:val="24"/>
          <w:szCs w:val="24"/>
        </w:rPr>
        <w:t>предприятию «Прогресс» на увеличение уставного фонда согласно приложению.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2. Настоящее постановление опубликовать в Информационном бюллетене Совета и Администрации Тегульдетского сельского поселения, на официальном сайте муниципального образования «Тегульдетское сельское поселение» http://tegsp.tomsk.ru.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Par6"/>
      <w:bookmarkEnd w:id="0"/>
      <w:r w:rsidRPr="00B51347">
        <w:rPr>
          <w:rFonts w:ascii="Arial" w:hAnsi="Arial" w:cs="Arial"/>
          <w:sz w:val="24"/>
          <w:szCs w:val="24"/>
        </w:rPr>
        <w:t>3. Настоящее постановление вступает в силу со дня подписания.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1347" w:rsidRPr="00B51347" w:rsidRDefault="00B51347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Глава </w:t>
      </w:r>
      <w:r w:rsidR="00B51347">
        <w:rPr>
          <w:rFonts w:ascii="Arial" w:hAnsi="Arial" w:cs="Arial"/>
          <w:sz w:val="24"/>
          <w:szCs w:val="24"/>
        </w:rPr>
        <w:t>Т</w:t>
      </w:r>
      <w:r w:rsidRPr="00B51347">
        <w:rPr>
          <w:rFonts w:ascii="Arial" w:hAnsi="Arial" w:cs="Arial"/>
          <w:sz w:val="24"/>
          <w:szCs w:val="24"/>
        </w:rPr>
        <w:t xml:space="preserve">егульдетского сельского поселения                                           В.С. Житник                                                                  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1347" w:rsidRDefault="00B51347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1347" w:rsidRDefault="00B51347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1347" w:rsidRDefault="00B51347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1347" w:rsidRPr="00B51347" w:rsidRDefault="00B51347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spacing w:after="0" w:line="24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51347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Приложение  </w:t>
      </w:r>
    </w:p>
    <w:p w:rsidR="00BB4959" w:rsidRPr="00B51347" w:rsidRDefault="00BB4959" w:rsidP="00BB4959">
      <w:pPr>
        <w:spacing w:after="0" w:line="24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513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постановлению Администрации </w:t>
      </w:r>
    </w:p>
    <w:p w:rsidR="00BB4959" w:rsidRPr="00B51347" w:rsidRDefault="00BB4959" w:rsidP="00BB4959">
      <w:pPr>
        <w:spacing w:after="0" w:line="24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51347">
        <w:rPr>
          <w:rFonts w:ascii="Arial" w:eastAsia="Times New Roman" w:hAnsi="Arial" w:cs="Arial"/>
          <w:bCs/>
          <w:sz w:val="24"/>
          <w:szCs w:val="24"/>
          <w:lang w:eastAsia="ru-RU"/>
        </w:rPr>
        <w:t>Тегульдетского сельского поселения</w:t>
      </w:r>
    </w:p>
    <w:p w:rsidR="00BB4959" w:rsidRPr="00B51347" w:rsidRDefault="00BB4959" w:rsidP="00BB4959">
      <w:pPr>
        <w:spacing w:after="60" w:line="300" w:lineRule="atLeast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513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D330A9" w:rsidRPr="00B51347">
        <w:rPr>
          <w:rFonts w:ascii="Arial" w:eastAsia="Times New Roman" w:hAnsi="Arial" w:cs="Arial"/>
          <w:bCs/>
          <w:sz w:val="24"/>
          <w:szCs w:val="24"/>
          <w:lang w:eastAsia="ru-RU"/>
        </w:rPr>
        <w:t>14</w:t>
      </w:r>
      <w:r w:rsidRPr="00B51347">
        <w:rPr>
          <w:rFonts w:ascii="Arial" w:eastAsia="Times New Roman" w:hAnsi="Arial" w:cs="Arial"/>
          <w:bCs/>
          <w:sz w:val="24"/>
          <w:szCs w:val="24"/>
          <w:lang w:eastAsia="ru-RU"/>
        </w:rPr>
        <w:t>.0</w:t>
      </w:r>
      <w:r w:rsidR="00D330A9" w:rsidRPr="00B51347">
        <w:rPr>
          <w:rFonts w:ascii="Arial" w:eastAsia="Times New Roman" w:hAnsi="Arial" w:cs="Arial"/>
          <w:bCs/>
          <w:sz w:val="24"/>
          <w:szCs w:val="24"/>
          <w:lang w:eastAsia="ru-RU"/>
        </w:rPr>
        <w:t>9</w:t>
      </w:r>
      <w:r w:rsidRPr="00B513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.2022 № </w:t>
      </w:r>
      <w:r w:rsidR="00D330A9" w:rsidRPr="00B51347">
        <w:rPr>
          <w:rFonts w:ascii="Arial" w:eastAsia="Times New Roman" w:hAnsi="Arial" w:cs="Arial"/>
          <w:bCs/>
          <w:sz w:val="24"/>
          <w:szCs w:val="24"/>
          <w:lang w:eastAsia="ru-RU"/>
        </w:rPr>
        <w:t>142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56A1" w:rsidRPr="00DE56A1" w:rsidRDefault="00BB4959" w:rsidP="00DE56A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bookmarkStart w:id="1" w:name="Par27"/>
      <w:bookmarkEnd w:id="1"/>
      <w:r w:rsidRPr="00B51347">
        <w:rPr>
          <w:rFonts w:ascii="Arial" w:eastAsiaTheme="minorEastAsia" w:hAnsi="Arial" w:cs="Arial"/>
          <w:b/>
          <w:sz w:val="24"/>
          <w:szCs w:val="24"/>
        </w:rPr>
        <w:t>Порядок предоставления субсидии муниципальному</w:t>
      </w:r>
      <w:r w:rsidR="00DE56A1" w:rsidRPr="00DE56A1">
        <w:rPr>
          <w:rFonts w:ascii="Arial" w:eastAsiaTheme="minorEastAsia" w:hAnsi="Arial" w:cs="Arial"/>
          <w:b/>
          <w:sz w:val="24"/>
          <w:szCs w:val="24"/>
        </w:rPr>
        <w:t xml:space="preserve"> унитарному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1347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8202AF" w:rsidRPr="00B51347">
        <w:rPr>
          <w:rFonts w:ascii="Arial" w:eastAsiaTheme="minorEastAsia" w:hAnsi="Arial" w:cs="Arial"/>
          <w:b/>
          <w:sz w:val="24"/>
          <w:szCs w:val="24"/>
        </w:rPr>
        <w:t>предприятию «</w:t>
      </w:r>
      <w:r w:rsidRPr="00B51347">
        <w:rPr>
          <w:rFonts w:ascii="Arial" w:eastAsiaTheme="minorEastAsia" w:hAnsi="Arial" w:cs="Arial"/>
          <w:b/>
          <w:sz w:val="24"/>
          <w:szCs w:val="24"/>
        </w:rPr>
        <w:t xml:space="preserve">Прогресс» 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1347">
        <w:rPr>
          <w:rFonts w:ascii="Arial" w:eastAsiaTheme="minorEastAsia" w:hAnsi="Arial" w:cs="Arial"/>
          <w:b/>
          <w:sz w:val="24"/>
          <w:szCs w:val="24"/>
        </w:rPr>
        <w:t xml:space="preserve"> на увеличение уставного фонда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51347">
        <w:rPr>
          <w:rFonts w:ascii="Arial" w:eastAsiaTheme="minorEastAsia" w:hAnsi="Arial" w:cs="Arial"/>
          <w:sz w:val="24"/>
          <w:szCs w:val="24"/>
        </w:rPr>
        <w:t>1. Общие положения о предоставлении субсидии</w:t>
      </w:r>
    </w:p>
    <w:p w:rsidR="000A7B25" w:rsidRDefault="000A7B25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B51347">
        <w:rPr>
          <w:rFonts w:ascii="Arial" w:hAnsi="Arial" w:cs="Arial"/>
          <w:sz w:val="24"/>
          <w:szCs w:val="24"/>
        </w:rPr>
        <w:t xml:space="preserve">1. Настоящий Порядок предоставления субсидии муниципальному </w:t>
      </w:r>
      <w:r w:rsidR="00DE56A1" w:rsidRPr="00DE56A1">
        <w:rPr>
          <w:rFonts w:ascii="Arial" w:hAnsi="Arial" w:cs="Arial"/>
          <w:sz w:val="24"/>
          <w:szCs w:val="24"/>
        </w:rPr>
        <w:t xml:space="preserve">унитарному </w:t>
      </w:r>
      <w:r w:rsidRPr="00B51347">
        <w:rPr>
          <w:rFonts w:ascii="Arial" w:hAnsi="Arial" w:cs="Arial"/>
          <w:sz w:val="24"/>
          <w:szCs w:val="24"/>
        </w:rPr>
        <w:t xml:space="preserve">предприятию «Прогресс» на увеличение уставного фонда (далее - Порядок) разработан в соответствии со </w:t>
      </w:r>
      <w:hyperlink r:id="rId10" w:history="1">
        <w:r w:rsidRPr="00B51347">
          <w:rPr>
            <w:rFonts w:ascii="Arial" w:hAnsi="Arial" w:cs="Arial"/>
            <w:sz w:val="24"/>
            <w:szCs w:val="24"/>
          </w:rPr>
          <w:t>статьей 78</w:t>
        </w:r>
      </w:hyperlink>
      <w:r w:rsidRPr="00B51347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hyperlink r:id="rId11" w:history="1">
        <w:r w:rsidRPr="00B51347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B51347">
        <w:rPr>
          <w:rFonts w:ascii="Arial" w:hAnsi="Arial" w:cs="Arial"/>
          <w:sz w:val="24"/>
          <w:szCs w:val="24"/>
        </w:rPr>
        <w:t xml:space="preserve"> Правительства Российской Федерации от 18.09.2020 N 1492 </w:t>
      </w:r>
      <w:r w:rsidR="00B51347">
        <w:rPr>
          <w:rFonts w:ascii="Arial" w:hAnsi="Arial" w:cs="Arial"/>
          <w:sz w:val="24"/>
          <w:szCs w:val="24"/>
        </w:rPr>
        <w:t>«</w:t>
      </w:r>
      <w:r w:rsidRPr="00B51347">
        <w:rPr>
          <w:rFonts w:ascii="Arial" w:hAnsi="Arial" w:cs="Arial"/>
          <w:sz w:val="24"/>
          <w:szCs w:val="24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B51347">
        <w:rPr>
          <w:rFonts w:ascii="Arial" w:hAnsi="Arial" w:cs="Arial"/>
          <w:sz w:val="24"/>
          <w:szCs w:val="24"/>
        </w:rPr>
        <w:t>»</w:t>
      </w:r>
      <w:r w:rsidRPr="00B51347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="00C737D5" w:rsidRPr="00B51347">
          <w:rPr>
            <w:rFonts w:ascii="Arial" w:hAnsi="Arial" w:cs="Arial"/>
            <w:sz w:val="24"/>
            <w:szCs w:val="24"/>
          </w:rPr>
          <w:t>решением</w:t>
        </w:r>
      </w:hyperlink>
      <w:r w:rsidR="00C737D5" w:rsidRPr="00B51347">
        <w:rPr>
          <w:rFonts w:ascii="Arial" w:hAnsi="Arial" w:cs="Arial"/>
          <w:sz w:val="24"/>
          <w:szCs w:val="24"/>
        </w:rPr>
        <w:t xml:space="preserve"> Совета Тегульдетского сельског</w:t>
      </w:r>
      <w:r w:rsidR="00B51347">
        <w:rPr>
          <w:rFonts w:ascii="Arial" w:hAnsi="Arial" w:cs="Arial"/>
          <w:sz w:val="24"/>
          <w:szCs w:val="24"/>
        </w:rPr>
        <w:t>о поселения от 28.12.2021 № 19 «</w:t>
      </w:r>
      <w:r w:rsidR="00C737D5" w:rsidRPr="00B51347">
        <w:rPr>
          <w:rFonts w:ascii="Arial" w:hAnsi="Arial" w:cs="Arial"/>
          <w:sz w:val="24"/>
          <w:szCs w:val="24"/>
        </w:rPr>
        <w:t>О бюджете Тегульдетского сельского поселения на 2022 год и плановый период 2023 - 2024 годов</w:t>
      </w:r>
      <w:r w:rsidR="00B51347">
        <w:rPr>
          <w:rFonts w:ascii="Arial" w:hAnsi="Arial" w:cs="Arial"/>
          <w:sz w:val="24"/>
          <w:szCs w:val="24"/>
        </w:rPr>
        <w:t>»</w:t>
      </w:r>
      <w:r w:rsidRPr="00B51347">
        <w:rPr>
          <w:rFonts w:ascii="Arial" w:hAnsi="Arial" w:cs="Arial"/>
          <w:sz w:val="24"/>
          <w:szCs w:val="24"/>
        </w:rPr>
        <w:t xml:space="preserve">, и регулирует правила предоставления из бюджета муниципального образования </w:t>
      </w:r>
      <w:r w:rsidR="00C737D5" w:rsidRPr="00B51347">
        <w:rPr>
          <w:rFonts w:ascii="Arial" w:hAnsi="Arial" w:cs="Arial"/>
          <w:sz w:val="24"/>
          <w:szCs w:val="24"/>
        </w:rPr>
        <w:t>«Тегульдетское сельское поселение»</w:t>
      </w:r>
      <w:r w:rsidRPr="00B51347">
        <w:rPr>
          <w:rFonts w:ascii="Arial" w:hAnsi="Arial" w:cs="Arial"/>
          <w:sz w:val="24"/>
          <w:szCs w:val="24"/>
        </w:rPr>
        <w:t xml:space="preserve"> субсидии унитарному муниципальному предприятию «Прогресс» на увеличение уставного фонда (далее - субсидия).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ar35"/>
      <w:bookmarkEnd w:id="3"/>
      <w:r w:rsidRPr="00B51347">
        <w:rPr>
          <w:rFonts w:ascii="Arial" w:hAnsi="Arial" w:cs="Arial"/>
          <w:sz w:val="24"/>
          <w:szCs w:val="24"/>
        </w:rPr>
        <w:t xml:space="preserve">2. Цель предоставления субсидии - увеличение уставного фонда </w:t>
      </w:r>
      <w:r w:rsidR="00B51347" w:rsidRPr="00B51347">
        <w:rPr>
          <w:rFonts w:ascii="Arial" w:hAnsi="Arial" w:cs="Arial"/>
          <w:sz w:val="24"/>
          <w:szCs w:val="24"/>
        </w:rPr>
        <w:t xml:space="preserve">муниципального </w:t>
      </w:r>
      <w:r w:rsidRPr="00B51347">
        <w:rPr>
          <w:rFonts w:ascii="Arial" w:hAnsi="Arial" w:cs="Arial"/>
          <w:sz w:val="24"/>
          <w:szCs w:val="24"/>
        </w:rPr>
        <w:t xml:space="preserve">унитарного </w:t>
      </w:r>
      <w:r w:rsidR="00C737D5" w:rsidRPr="00B51347">
        <w:rPr>
          <w:rFonts w:ascii="Arial" w:hAnsi="Arial" w:cs="Arial"/>
          <w:sz w:val="24"/>
          <w:szCs w:val="24"/>
        </w:rPr>
        <w:t>предприятия «</w:t>
      </w:r>
      <w:r w:rsidRPr="00B51347">
        <w:rPr>
          <w:rFonts w:ascii="Arial" w:hAnsi="Arial" w:cs="Arial"/>
          <w:sz w:val="24"/>
          <w:szCs w:val="24"/>
        </w:rPr>
        <w:t>Прогре</w:t>
      </w:r>
      <w:r w:rsidR="00C737D5" w:rsidRPr="00B51347">
        <w:rPr>
          <w:rFonts w:ascii="Arial" w:hAnsi="Arial" w:cs="Arial"/>
          <w:sz w:val="24"/>
          <w:szCs w:val="24"/>
        </w:rPr>
        <w:t>сс</w:t>
      </w:r>
      <w:r w:rsidRPr="00B51347">
        <w:rPr>
          <w:rFonts w:ascii="Arial" w:hAnsi="Arial" w:cs="Arial"/>
          <w:sz w:val="24"/>
          <w:szCs w:val="24"/>
        </w:rPr>
        <w:t xml:space="preserve">», в целях финансового обеспечения затрат в связи с осуществлением уставной деятельности </w:t>
      </w:r>
      <w:r w:rsidR="00C737D5" w:rsidRPr="00B51347">
        <w:rPr>
          <w:rFonts w:ascii="Arial" w:hAnsi="Arial" w:cs="Arial"/>
          <w:sz w:val="24"/>
          <w:szCs w:val="24"/>
        </w:rPr>
        <w:t>предприятия (</w:t>
      </w:r>
      <w:r w:rsidRPr="00B51347">
        <w:rPr>
          <w:rFonts w:ascii="Arial" w:hAnsi="Arial" w:cs="Arial"/>
          <w:sz w:val="24"/>
          <w:szCs w:val="24"/>
        </w:rPr>
        <w:t>далее - Предприятие).</w:t>
      </w:r>
    </w:p>
    <w:p w:rsidR="00C737D5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3. Главный распорядитель как получатель бюджетных средств </w:t>
      </w:r>
      <w:r w:rsidR="00C737D5" w:rsidRPr="00B51347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="00C737D5" w:rsidRPr="00B51347">
        <w:rPr>
          <w:rFonts w:ascii="Arial" w:hAnsi="Arial" w:cs="Arial"/>
          <w:sz w:val="24"/>
          <w:szCs w:val="24"/>
        </w:rPr>
        <w:t>Администрация Тегульдетского сельского поселения.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ED7D31" w:themeColor="accent2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Субсидия предоставляется в пределах бюджетных ассигнований, лимитов бюджетных обязательств, предусмотренных </w:t>
      </w:r>
      <w:hyperlink r:id="rId13" w:history="1">
        <w:r w:rsidR="00C737D5" w:rsidRPr="00B51347">
          <w:rPr>
            <w:rFonts w:ascii="Arial" w:hAnsi="Arial" w:cs="Arial"/>
            <w:sz w:val="24"/>
            <w:szCs w:val="24"/>
          </w:rPr>
          <w:t>решением</w:t>
        </w:r>
      </w:hyperlink>
      <w:r w:rsidR="00C737D5" w:rsidRPr="00B51347">
        <w:rPr>
          <w:rFonts w:ascii="Arial" w:hAnsi="Arial" w:cs="Arial"/>
          <w:sz w:val="24"/>
          <w:szCs w:val="24"/>
        </w:rPr>
        <w:t xml:space="preserve"> Совета Тегульдетского сельског</w:t>
      </w:r>
      <w:r w:rsidR="00B51347">
        <w:rPr>
          <w:rFonts w:ascii="Arial" w:hAnsi="Arial" w:cs="Arial"/>
          <w:sz w:val="24"/>
          <w:szCs w:val="24"/>
        </w:rPr>
        <w:t>о поселения от 28.12.2021 № 19 «</w:t>
      </w:r>
      <w:r w:rsidR="00C737D5" w:rsidRPr="00B51347">
        <w:rPr>
          <w:rFonts w:ascii="Arial" w:hAnsi="Arial" w:cs="Arial"/>
          <w:sz w:val="24"/>
          <w:szCs w:val="24"/>
        </w:rPr>
        <w:t>О бюджете Тегульдетского сельского поселения на 2022 год и плановый период 2023 - 2024 годов</w:t>
      </w:r>
      <w:r w:rsidR="00B51347">
        <w:rPr>
          <w:rFonts w:ascii="Arial" w:hAnsi="Arial" w:cs="Arial"/>
          <w:sz w:val="24"/>
          <w:szCs w:val="24"/>
        </w:rPr>
        <w:t>»</w:t>
      </w:r>
      <w:r w:rsidRPr="00B51347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  <w:r w:rsidRPr="00B51347">
        <w:rPr>
          <w:rFonts w:ascii="Arial" w:hAnsi="Arial" w:cs="Arial"/>
          <w:sz w:val="24"/>
          <w:szCs w:val="24"/>
        </w:rPr>
        <w:t xml:space="preserve">на указанную в </w:t>
      </w:r>
      <w:hyperlink w:anchor="Par35" w:history="1">
        <w:r w:rsidRPr="00B51347">
          <w:rPr>
            <w:rFonts w:ascii="Arial" w:hAnsi="Arial" w:cs="Arial"/>
            <w:sz w:val="24"/>
            <w:szCs w:val="24"/>
          </w:rPr>
          <w:t>пункте 2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 цель.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4. Сведения о Субсидии размещаются на едином портале бюджетной системы Российской Федерации в информационно-телекоммуникационной сети </w:t>
      </w:r>
      <w:r w:rsidR="00B51347">
        <w:rPr>
          <w:rFonts w:ascii="Arial" w:hAnsi="Arial" w:cs="Arial"/>
          <w:sz w:val="24"/>
          <w:szCs w:val="24"/>
        </w:rPr>
        <w:t>«</w:t>
      </w:r>
      <w:r w:rsidRPr="00B51347">
        <w:rPr>
          <w:rFonts w:ascii="Arial" w:hAnsi="Arial" w:cs="Arial"/>
          <w:sz w:val="24"/>
          <w:szCs w:val="24"/>
        </w:rPr>
        <w:t>Интернет</w:t>
      </w:r>
      <w:r w:rsidR="00B51347">
        <w:rPr>
          <w:rFonts w:ascii="Arial" w:hAnsi="Arial" w:cs="Arial"/>
          <w:sz w:val="24"/>
          <w:szCs w:val="24"/>
        </w:rPr>
        <w:t>»</w:t>
      </w:r>
      <w:r w:rsidRPr="00B51347">
        <w:rPr>
          <w:rFonts w:ascii="Arial" w:hAnsi="Arial" w:cs="Arial"/>
          <w:sz w:val="24"/>
          <w:szCs w:val="24"/>
        </w:rPr>
        <w:t xml:space="preserve"> (в разделе единого портала) при формировании проекта решения </w:t>
      </w:r>
      <w:r w:rsidR="004E36B7" w:rsidRPr="00B51347">
        <w:rPr>
          <w:rFonts w:ascii="Arial" w:hAnsi="Arial" w:cs="Arial"/>
          <w:sz w:val="24"/>
          <w:szCs w:val="24"/>
        </w:rPr>
        <w:t xml:space="preserve">совета </w:t>
      </w:r>
      <w:r w:rsidR="00605AF8" w:rsidRPr="00B51347">
        <w:rPr>
          <w:rFonts w:ascii="Arial" w:hAnsi="Arial" w:cs="Arial"/>
          <w:sz w:val="24"/>
          <w:szCs w:val="24"/>
        </w:rPr>
        <w:t>Т</w:t>
      </w:r>
      <w:r w:rsidR="004E36B7" w:rsidRPr="00B51347">
        <w:rPr>
          <w:rFonts w:ascii="Arial" w:hAnsi="Arial" w:cs="Arial"/>
          <w:sz w:val="24"/>
          <w:szCs w:val="24"/>
        </w:rPr>
        <w:t>егу</w:t>
      </w:r>
      <w:r w:rsidR="00605AF8" w:rsidRPr="00B51347">
        <w:rPr>
          <w:rFonts w:ascii="Arial" w:hAnsi="Arial" w:cs="Arial"/>
          <w:sz w:val="24"/>
          <w:szCs w:val="24"/>
        </w:rPr>
        <w:t>льдетского</w:t>
      </w:r>
      <w:r w:rsidR="004E36B7" w:rsidRPr="00B51347">
        <w:rPr>
          <w:rFonts w:ascii="Arial" w:hAnsi="Arial" w:cs="Arial"/>
          <w:sz w:val="24"/>
          <w:szCs w:val="24"/>
        </w:rPr>
        <w:t xml:space="preserve"> сель</w:t>
      </w:r>
      <w:r w:rsidR="00605AF8" w:rsidRPr="00B51347">
        <w:rPr>
          <w:rFonts w:ascii="Arial" w:hAnsi="Arial" w:cs="Arial"/>
          <w:sz w:val="24"/>
          <w:szCs w:val="24"/>
        </w:rPr>
        <w:t>ского</w:t>
      </w:r>
      <w:r w:rsidR="004E36B7" w:rsidRPr="00B51347">
        <w:rPr>
          <w:rFonts w:ascii="Arial" w:hAnsi="Arial" w:cs="Arial"/>
          <w:sz w:val="24"/>
          <w:szCs w:val="24"/>
        </w:rPr>
        <w:t xml:space="preserve"> посел</w:t>
      </w:r>
      <w:r w:rsidR="00605AF8" w:rsidRPr="00B51347">
        <w:rPr>
          <w:rFonts w:ascii="Arial" w:hAnsi="Arial" w:cs="Arial"/>
          <w:sz w:val="24"/>
          <w:szCs w:val="24"/>
        </w:rPr>
        <w:t>ения</w:t>
      </w:r>
      <w:r w:rsidR="004E36B7" w:rsidRPr="00B51347">
        <w:rPr>
          <w:rFonts w:ascii="Arial" w:hAnsi="Arial" w:cs="Arial"/>
          <w:sz w:val="24"/>
          <w:szCs w:val="24"/>
        </w:rPr>
        <w:t xml:space="preserve"> </w:t>
      </w:r>
      <w:r w:rsidRPr="00B51347">
        <w:rPr>
          <w:rFonts w:ascii="Arial" w:hAnsi="Arial" w:cs="Arial"/>
          <w:sz w:val="24"/>
          <w:szCs w:val="24"/>
        </w:rPr>
        <w:t xml:space="preserve">о бюджете </w:t>
      </w:r>
      <w:r w:rsidR="00605AF8" w:rsidRPr="00B51347">
        <w:rPr>
          <w:rFonts w:ascii="Arial" w:hAnsi="Arial" w:cs="Arial"/>
          <w:sz w:val="24"/>
          <w:szCs w:val="24"/>
        </w:rPr>
        <w:t>Т</w:t>
      </w:r>
      <w:r w:rsidR="004E36B7" w:rsidRPr="00B51347">
        <w:rPr>
          <w:rFonts w:ascii="Arial" w:hAnsi="Arial" w:cs="Arial"/>
          <w:sz w:val="24"/>
          <w:szCs w:val="24"/>
        </w:rPr>
        <w:t>ег</w:t>
      </w:r>
      <w:r w:rsidR="00605AF8" w:rsidRPr="00B51347">
        <w:rPr>
          <w:rFonts w:ascii="Arial" w:hAnsi="Arial" w:cs="Arial"/>
          <w:sz w:val="24"/>
          <w:szCs w:val="24"/>
        </w:rPr>
        <w:t>ульдетского</w:t>
      </w:r>
      <w:r w:rsidR="004E36B7" w:rsidRPr="00B51347">
        <w:rPr>
          <w:rFonts w:ascii="Arial" w:hAnsi="Arial" w:cs="Arial"/>
          <w:sz w:val="24"/>
          <w:szCs w:val="24"/>
        </w:rPr>
        <w:t xml:space="preserve"> с</w:t>
      </w:r>
      <w:r w:rsidR="00605AF8" w:rsidRPr="00B51347">
        <w:rPr>
          <w:rFonts w:ascii="Arial" w:hAnsi="Arial" w:cs="Arial"/>
          <w:sz w:val="24"/>
          <w:szCs w:val="24"/>
        </w:rPr>
        <w:t xml:space="preserve">ельского </w:t>
      </w:r>
      <w:r w:rsidR="004E36B7" w:rsidRPr="00B51347">
        <w:rPr>
          <w:rFonts w:ascii="Arial" w:hAnsi="Arial" w:cs="Arial"/>
          <w:sz w:val="24"/>
          <w:szCs w:val="24"/>
        </w:rPr>
        <w:t>п</w:t>
      </w:r>
      <w:r w:rsidR="00605AF8" w:rsidRPr="00B51347">
        <w:rPr>
          <w:rFonts w:ascii="Arial" w:hAnsi="Arial" w:cs="Arial"/>
          <w:sz w:val="24"/>
          <w:szCs w:val="24"/>
        </w:rPr>
        <w:t>оселения</w:t>
      </w:r>
      <w:r w:rsidR="004E36B7" w:rsidRPr="00B51347">
        <w:rPr>
          <w:rFonts w:ascii="Arial" w:hAnsi="Arial" w:cs="Arial"/>
          <w:sz w:val="24"/>
          <w:szCs w:val="24"/>
        </w:rPr>
        <w:t xml:space="preserve"> </w:t>
      </w:r>
      <w:r w:rsidRPr="00B51347">
        <w:rPr>
          <w:rFonts w:ascii="Arial" w:hAnsi="Arial" w:cs="Arial"/>
          <w:sz w:val="24"/>
          <w:szCs w:val="24"/>
        </w:rPr>
        <w:t>на текущий финансовый год и плановый период (проекта решения</w:t>
      </w:r>
      <w:r w:rsidR="004E36B7" w:rsidRPr="00B51347">
        <w:rPr>
          <w:rFonts w:ascii="Arial" w:hAnsi="Arial" w:cs="Arial"/>
          <w:sz w:val="24"/>
          <w:szCs w:val="24"/>
        </w:rPr>
        <w:t xml:space="preserve"> совета </w:t>
      </w:r>
      <w:r w:rsidR="00605AF8" w:rsidRPr="00B51347">
        <w:rPr>
          <w:rFonts w:ascii="Arial" w:hAnsi="Arial" w:cs="Arial"/>
          <w:sz w:val="24"/>
          <w:szCs w:val="24"/>
        </w:rPr>
        <w:t>Тегульдетского сельского поселения</w:t>
      </w:r>
      <w:r w:rsidR="004E36B7" w:rsidRPr="00B51347">
        <w:rPr>
          <w:rFonts w:ascii="Arial" w:hAnsi="Arial" w:cs="Arial"/>
          <w:sz w:val="24"/>
          <w:szCs w:val="24"/>
        </w:rPr>
        <w:t xml:space="preserve"> </w:t>
      </w:r>
      <w:r w:rsidRPr="00B51347">
        <w:rPr>
          <w:rFonts w:ascii="Arial" w:hAnsi="Arial" w:cs="Arial"/>
          <w:sz w:val="24"/>
          <w:szCs w:val="24"/>
        </w:rPr>
        <w:t xml:space="preserve">о внесении изменений в решение </w:t>
      </w:r>
      <w:r w:rsidR="00605AF8" w:rsidRPr="00B51347">
        <w:rPr>
          <w:rFonts w:ascii="Arial" w:hAnsi="Arial" w:cs="Arial"/>
          <w:sz w:val="24"/>
          <w:szCs w:val="24"/>
        </w:rPr>
        <w:t xml:space="preserve">совета Тегульдетского сельского поселения </w:t>
      </w:r>
      <w:r w:rsidRPr="00B51347">
        <w:rPr>
          <w:rFonts w:ascii="Arial" w:hAnsi="Arial" w:cs="Arial"/>
          <w:sz w:val="24"/>
          <w:szCs w:val="24"/>
        </w:rPr>
        <w:t xml:space="preserve">о бюджете </w:t>
      </w:r>
      <w:r w:rsidR="00605AF8" w:rsidRPr="00B51347">
        <w:rPr>
          <w:rFonts w:ascii="Arial" w:hAnsi="Arial" w:cs="Arial"/>
          <w:sz w:val="24"/>
          <w:szCs w:val="24"/>
        </w:rPr>
        <w:t xml:space="preserve">Тегульдетского сельского поселения </w:t>
      </w:r>
      <w:r w:rsidRPr="00B51347">
        <w:rPr>
          <w:rFonts w:ascii="Arial" w:hAnsi="Arial" w:cs="Arial"/>
          <w:sz w:val="24"/>
          <w:szCs w:val="24"/>
        </w:rPr>
        <w:t>на текущий финансовый год и плановый период).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51347">
        <w:rPr>
          <w:rFonts w:ascii="Arial" w:eastAsiaTheme="minorEastAsia" w:hAnsi="Arial" w:cs="Arial"/>
          <w:sz w:val="24"/>
          <w:szCs w:val="24"/>
        </w:rPr>
        <w:t>2. Условия и порядок предоставления субсидии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ar42"/>
      <w:bookmarkEnd w:id="4"/>
      <w:r w:rsidRPr="00B51347">
        <w:rPr>
          <w:rFonts w:ascii="Arial" w:hAnsi="Arial" w:cs="Arial"/>
          <w:sz w:val="24"/>
          <w:szCs w:val="24"/>
        </w:rPr>
        <w:lastRenderedPageBreak/>
        <w:t>5. Для рассмотрения вопроса о предоставлении субсидии Предприятие представляет в Администрацию Тегульдетского сельского поседения лично или почтовой связью (по выбору Предприятия) следующие документы: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1) заявление, подписанное руководителем Предприятия и заверенное печатью Предприятия, содержащее просьбу предоставить субсидию с указанием: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а) наименования Предприятия;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б) место нахождения и адреса Предприятия;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в) банковских реквизитов счета Предприятия для перечисления денежных средств;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г) контактного номера телефона (при его наличии);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д) объема требуемых средств субсидии;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е) согласия с условиями и порядком предоставления Субсидии;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ar50"/>
      <w:bookmarkEnd w:id="5"/>
      <w:r w:rsidRPr="00B51347">
        <w:rPr>
          <w:rFonts w:ascii="Arial" w:hAnsi="Arial" w:cs="Arial"/>
          <w:sz w:val="24"/>
          <w:szCs w:val="24"/>
        </w:rPr>
        <w:t>2) заявление, содержащее сведения по состоянию на первое число месяца, предшествующего месяцу подачи в Администрацию Тег</w:t>
      </w:r>
      <w:r w:rsidR="00C737D5" w:rsidRPr="00B51347">
        <w:rPr>
          <w:rFonts w:ascii="Arial" w:hAnsi="Arial" w:cs="Arial"/>
          <w:sz w:val="24"/>
          <w:szCs w:val="24"/>
        </w:rPr>
        <w:t xml:space="preserve">ульдетского сельского поседения </w:t>
      </w:r>
      <w:r w:rsidRPr="00B51347">
        <w:rPr>
          <w:rFonts w:ascii="Arial" w:hAnsi="Arial" w:cs="Arial"/>
          <w:sz w:val="24"/>
          <w:szCs w:val="24"/>
        </w:rPr>
        <w:t xml:space="preserve">заявления, установленные в </w:t>
      </w:r>
      <w:hyperlink w:anchor="Par82" w:history="1">
        <w:r w:rsidRPr="00B51347">
          <w:rPr>
            <w:rFonts w:ascii="Arial" w:hAnsi="Arial" w:cs="Arial"/>
            <w:sz w:val="24"/>
            <w:szCs w:val="24"/>
          </w:rPr>
          <w:t>подпункте 1 пункта 10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Порядка: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 об отсутствии просроченной задолженности по возврату в бюджет </w:t>
      </w:r>
      <w:r w:rsidR="00800142" w:rsidRPr="00B51347">
        <w:rPr>
          <w:rFonts w:ascii="Arial" w:hAnsi="Arial" w:cs="Arial"/>
          <w:sz w:val="24"/>
          <w:szCs w:val="24"/>
        </w:rPr>
        <w:t>Тегульдетского сельского поселения</w:t>
      </w:r>
      <w:r w:rsidRPr="00B51347">
        <w:rPr>
          <w:rFonts w:ascii="Arial" w:hAnsi="Arial" w:cs="Arial"/>
          <w:sz w:val="24"/>
          <w:szCs w:val="24"/>
        </w:rPr>
        <w:t xml:space="preserve">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="00800142" w:rsidRPr="00B51347">
        <w:rPr>
          <w:rFonts w:ascii="Arial" w:hAnsi="Arial" w:cs="Arial"/>
          <w:sz w:val="24"/>
          <w:szCs w:val="24"/>
        </w:rPr>
        <w:t>Тегульдетским сельским поселением;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 о том, что Предприятие 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Предприятия;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 о том, что Предприятие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 о том, что Предприятие не получает средства из бюджета </w:t>
      </w:r>
      <w:r w:rsidR="00800142" w:rsidRPr="00B51347">
        <w:rPr>
          <w:rFonts w:ascii="Arial" w:hAnsi="Arial" w:cs="Arial"/>
          <w:sz w:val="24"/>
          <w:szCs w:val="24"/>
        </w:rPr>
        <w:t>Тегульдетского сельского поселения</w:t>
      </w:r>
      <w:r w:rsidRPr="00B51347">
        <w:rPr>
          <w:rFonts w:ascii="Arial" w:hAnsi="Arial" w:cs="Arial"/>
          <w:sz w:val="24"/>
          <w:szCs w:val="24"/>
        </w:rPr>
        <w:t xml:space="preserve"> в соответствии с иными муниципальными правовыми актами на цель, указанную в </w:t>
      </w:r>
      <w:hyperlink w:anchor="Par35" w:history="1">
        <w:r w:rsidRPr="00B51347">
          <w:rPr>
            <w:rFonts w:ascii="Arial" w:hAnsi="Arial" w:cs="Arial"/>
            <w:sz w:val="24"/>
            <w:szCs w:val="24"/>
          </w:rPr>
          <w:t>пункте 2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51347">
        <w:rPr>
          <w:rFonts w:ascii="Arial" w:hAnsi="Arial" w:cs="Arial"/>
          <w:bCs/>
          <w:sz w:val="24"/>
          <w:szCs w:val="24"/>
        </w:rPr>
        <w:t xml:space="preserve">          о том, что Предприятие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3) копию учредительного документа Предприятия, заверенную руководителем Предприятия и печатью Предприятия;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6" w:name="Par57"/>
      <w:bookmarkEnd w:id="6"/>
      <w:r w:rsidRPr="00B51347">
        <w:rPr>
          <w:rFonts w:ascii="Arial" w:hAnsi="Arial" w:cs="Arial"/>
          <w:sz w:val="24"/>
          <w:szCs w:val="24"/>
        </w:rPr>
        <w:t xml:space="preserve">4) копию утвержденной годовой бухгалтерской отчетности за истекший </w:t>
      </w:r>
      <w:r w:rsidR="00800142" w:rsidRPr="00B51347">
        <w:rPr>
          <w:rFonts w:ascii="Arial" w:hAnsi="Arial" w:cs="Arial"/>
          <w:sz w:val="24"/>
          <w:szCs w:val="24"/>
        </w:rPr>
        <w:t>финансовый 2021</w:t>
      </w:r>
      <w:r w:rsidRPr="00B51347">
        <w:rPr>
          <w:rFonts w:ascii="Arial" w:hAnsi="Arial" w:cs="Arial"/>
          <w:sz w:val="24"/>
          <w:szCs w:val="24"/>
        </w:rPr>
        <w:t xml:space="preserve"> год;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5) утвержденный руководителем Предприятия реестр кредиторов с указанием объема принятых или планируемых обязательств, интересы которых гарантируются </w:t>
      </w:r>
      <w:r w:rsidRPr="00B51347">
        <w:rPr>
          <w:rFonts w:ascii="Arial" w:hAnsi="Arial" w:cs="Arial"/>
          <w:sz w:val="24"/>
          <w:szCs w:val="24"/>
        </w:rPr>
        <w:lastRenderedPageBreak/>
        <w:t>(будут гарантированы) в 2022 году имуществом Предприятия с учетом предлагаемого увеличения размера уставного фонда Предприятия, обосновывающий объем требуемых в заявлении на предоставление субсидии средств, с приложением копий документов, подтверждающих возникновение обязательств Предприятия.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В случае, если представленные сведения содержат информацию о наличии у Предприятия на первое число месяца, предшествующего месяцу подачи в Администрацию Тегульдетского сельского поселения заявления, просроченной (неурегулированной) задолженности по денежным обязательствам перед </w:t>
      </w:r>
      <w:r w:rsidR="00007F2B" w:rsidRPr="00B51347">
        <w:rPr>
          <w:rFonts w:ascii="Arial" w:hAnsi="Arial" w:cs="Arial"/>
          <w:sz w:val="24"/>
          <w:szCs w:val="24"/>
        </w:rPr>
        <w:t>Тегульдетским сельским поселением,</w:t>
      </w:r>
      <w:r w:rsidRPr="00B51347">
        <w:rPr>
          <w:rFonts w:ascii="Arial" w:hAnsi="Arial" w:cs="Arial"/>
          <w:sz w:val="24"/>
          <w:szCs w:val="24"/>
        </w:rPr>
        <w:t xml:space="preserve"> Предприятием дополнительно предоставляются предусмотренные законодательством платежные документы, подтверждающие уплату такой задолженности.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ar60"/>
      <w:bookmarkEnd w:id="7"/>
      <w:r w:rsidRPr="00B51347">
        <w:rPr>
          <w:rFonts w:ascii="Arial" w:hAnsi="Arial" w:cs="Arial"/>
          <w:sz w:val="24"/>
          <w:szCs w:val="24"/>
        </w:rPr>
        <w:t xml:space="preserve">6. Поступившие в Администрацию Тегульдетского сельского поселения  документы Предприятия регистрируются в сроки, установленные </w:t>
      </w:r>
      <w:hyperlink r:id="rId14" w:history="1">
        <w:r w:rsidRPr="00B51347">
          <w:rPr>
            <w:rFonts w:ascii="Arial" w:hAnsi="Arial" w:cs="Arial"/>
            <w:sz w:val="24"/>
            <w:szCs w:val="24"/>
          </w:rPr>
          <w:t>Стандартом</w:t>
        </w:r>
      </w:hyperlink>
      <w:r w:rsidRPr="00B51347">
        <w:rPr>
          <w:rFonts w:ascii="Arial" w:hAnsi="Arial" w:cs="Arial"/>
          <w:sz w:val="24"/>
          <w:szCs w:val="24"/>
        </w:rPr>
        <w:t xml:space="preserve"> делопроизводства в Администрацию Тегульдетского сельского поселения, утвержденным распоряжением администрации </w:t>
      </w:r>
      <w:r w:rsidR="00007F2B" w:rsidRPr="00B51347">
        <w:rPr>
          <w:rFonts w:ascii="Arial" w:hAnsi="Arial" w:cs="Arial"/>
          <w:sz w:val="24"/>
          <w:szCs w:val="24"/>
        </w:rPr>
        <w:t xml:space="preserve">Тегульдетского сельского поселения </w:t>
      </w:r>
      <w:r w:rsidRPr="00B51347">
        <w:rPr>
          <w:rFonts w:ascii="Arial" w:hAnsi="Arial" w:cs="Arial"/>
          <w:sz w:val="24"/>
          <w:szCs w:val="24"/>
        </w:rPr>
        <w:t>от</w:t>
      </w:r>
      <w:r w:rsidR="00007F2B" w:rsidRPr="00B51347">
        <w:rPr>
          <w:rFonts w:ascii="Arial" w:hAnsi="Arial" w:cs="Arial"/>
          <w:sz w:val="24"/>
          <w:szCs w:val="24"/>
        </w:rPr>
        <w:t xml:space="preserve"> 23.04.2021 № 47</w:t>
      </w:r>
      <w:r w:rsidRPr="00B51347">
        <w:rPr>
          <w:rFonts w:ascii="Arial" w:hAnsi="Arial" w:cs="Arial"/>
          <w:sz w:val="24"/>
          <w:szCs w:val="24"/>
        </w:rPr>
        <w:t xml:space="preserve"> (далее - Стандарт делопроизводства в администрации </w:t>
      </w:r>
      <w:r w:rsidR="00007F2B" w:rsidRPr="00B51347">
        <w:rPr>
          <w:rFonts w:ascii="Arial" w:hAnsi="Arial" w:cs="Arial"/>
          <w:sz w:val="24"/>
          <w:szCs w:val="24"/>
        </w:rPr>
        <w:t>Тегульдетского сельского поселения</w:t>
      </w:r>
      <w:r w:rsidRPr="00B51347">
        <w:rPr>
          <w:rFonts w:ascii="Arial" w:hAnsi="Arial" w:cs="Arial"/>
          <w:sz w:val="24"/>
          <w:szCs w:val="24"/>
        </w:rPr>
        <w:t>).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8" w:name="Par61"/>
      <w:bookmarkEnd w:id="8"/>
      <w:r w:rsidRPr="00B51347">
        <w:rPr>
          <w:rFonts w:ascii="Arial" w:hAnsi="Arial" w:cs="Arial"/>
          <w:sz w:val="24"/>
          <w:szCs w:val="24"/>
        </w:rPr>
        <w:t>Администрация Тегульдетского сельского поселения</w:t>
      </w:r>
      <w:r w:rsidR="00007F2B" w:rsidRPr="00B51347">
        <w:rPr>
          <w:rFonts w:ascii="Arial" w:hAnsi="Arial" w:cs="Arial"/>
          <w:sz w:val="24"/>
          <w:szCs w:val="24"/>
        </w:rPr>
        <w:t xml:space="preserve"> </w:t>
      </w:r>
      <w:r w:rsidRPr="00B51347">
        <w:rPr>
          <w:rFonts w:ascii="Arial" w:hAnsi="Arial" w:cs="Arial"/>
          <w:sz w:val="24"/>
          <w:szCs w:val="24"/>
        </w:rPr>
        <w:t xml:space="preserve">в срок не более 10 рабочих дней со дня регистрации документов Предприятия осуществляет проверку соответствия Предприятия и документов, предоставленных Предприятием в соответствии с </w:t>
      </w:r>
      <w:hyperlink w:anchor="Par42" w:history="1">
        <w:r w:rsidRPr="00B51347">
          <w:rPr>
            <w:rFonts w:ascii="Arial" w:hAnsi="Arial" w:cs="Arial"/>
            <w:sz w:val="24"/>
            <w:szCs w:val="24"/>
          </w:rPr>
          <w:t>пунктом 5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Порядка, требованиям настоящего Порядка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Проверка сведений, содержащихся в документах, представленных Предприятием, на соответствие требованиям настоящего Порядка осуществляется Администрацией Тегульдетского сельского поселения  путем анализа документов, представленных заявителем в соответствии с </w:t>
      </w:r>
      <w:hyperlink w:anchor="Par42" w:history="1">
        <w:r w:rsidRPr="00B51347">
          <w:rPr>
            <w:rFonts w:ascii="Arial" w:hAnsi="Arial" w:cs="Arial"/>
            <w:sz w:val="24"/>
            <w:szCs w:val="24"/>
          </w:rPr>
          <w:t>пунктом 5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Порядка, и официальной общедоступной информации о деятельности государственных органов, размещаемой в информационно</w:t>
      </w:r>
      <w:r w:rsidR="00B51347">
        <w:rPr>
          <w:rFonts w:ascii="Arial" w:hAnsi="Arial" w:cs="Arial"/>
          <w:sz w:val="24"/>
          <w:szCs w:val="24"/>
        </w:rPr>
        <w:t>-телекоммуникационной сети «</w:t>
      </w:r>
      <w:r w:rsidRPr="00B51347">
        <w:rPr>
          <w:rFonts w:ascii="Arial" w:hAnsi="Arial" w:cs="Arial"/>
          <w:sz w:val="24"/>
          <w:szCs w:val="24"/>
        </w:rPr>
        <w:t>Интернет</w:t>
      </w:r>
      <w:r w:rsidR="00B51347">
        <w:rPr>
          <w:rFonts w:ascii="Arial" w:hAnsi="Arial" w:cs="Arial"/>
          <w:sz w:val="24"/>
          <w:szCs w:val="24"/>
        </w:rPr>
        <w:t>»</w:t>
      </w:r>
      <w:r w:rsidRPr="00B51347">
        <w:rPr>
          <w:rFonts w:ascii="Arial" w:hAnsi="Arial" w:cs="Arial"/>
          <w:sz w:val="24"/>
          <w:szCs w:val="24"/>
        </w:rPr>
        <w:t xml:space="preserve">, а также путем направления соответствующих запросов в адрес органов местного самоуправления, органов государственной власти, судов (арбитражных судов) и организаций, в распоряжении которых находится данная информация, в том числе в адрес главных распорядителей средств бюджета муниципального образования </w:t>
      </w:r>
      <w:r w:rsidR="00007F2B" w:rsidRPr="00B51347">
        <w:rPr>
          <w:rFonts w:ascii="Arial" w:hAnsi="Arial" w:cs="Arial"/>
          <w:sz w:val="24"/>
          <w:szCs w:val="24"/>
        </w:rPr>
        <w:t>«Тегульдетское сельское поселение»</w:t>
      </w:r>
      <w:r w:rsidRPr="00B51347">
        <w:rPr>
          <w:rFonts w:ascii="Arial" w:hAnsi="Arial" w:cs="Arial"/>
          <w:sz w:val="24"/>
          <w:szCs w:val="24"/>
        </w:rPr>
        <w:t>, осуществляющих предоставление бюджетных средств.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По результатам проверки Администраци</w:t>
      </w:r>
      <w:r w:rsidR="00007F2B" w:rsidRPr="00B51347">
        <w:rPr>
          <w:rFonts w:ascii="Arial" w:hAnsi="Arial" w:cs="Arial"/>
          <w:sz w:val="24"/>
          <w:szCs w:val="24"/>
        </w:rPr>
        <w:t>я</w:t>
      </w:r>
      <w:r w:rsidRPr="00B51347">
        <w:rPr>
          <w:rFonts w:ascii="Arial" w:hAnsi="Arial" w:cs="Arial"/>
          <w:sz w:val="24"/>
          <w:szCs w:val="24"/>
        </w:rPr>
        <w:t xml:space="preserve"> Тегульдетского сельского поселения устанавливает факт соответствия (несоответствия) Предприятия и документов, предоставленных Предприятием в соответствии с </w:t>
      </w:r>
      <w:hyperlink w:anchor="Par42" w:history="1">
        <w:r w:rsidRPr="00B51347">
          <w:rPr>
            <w:rFonts w:ascii="Arial" w:hAnsi="Arial" w:cs="Arial"/>
            <w:sz w:val="24"/>
            <w:szCs w:val="24"/>
          </w:rPr>
          <w:t>пунктом 5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Порядка, требованиям, предусмотренным настоящим Порядком, и в срок, указанный в </w:t>
      </w:r>
      <w:hyperlink w:anchor="Par61" w:history="1">
        <w:r w:rsidRPr="00B51347">
          <w:rPr>
            <w:rFonts w:ascii="Arial" w:hAnsi="Arial" w:cs="Arial"/>
            <w:sz w:val="24"/>
            <w:szCs w:val="24"/>
          </w:rPr>
          <w:t>абзаце втором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пункта, принимает одно из следующих решений: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1) решение о соответствии Предприятия и представленных им документов требованиям настоящего Порядка и об определении размера субсидии;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2) решение об отказе в предоставлении субсидии при наличии следующих оснований: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9" w:name="Par66"/>
      <w:bookmarkEnd w:id="9"/>
      <w:r w:rsidRPr="00B51347">
        <w:rPr>
          <w:rFonts w:ascii="Arial" w:hAnsi="Arial" w:cs="Arial"/>
          <w:sz w:val="24"/>
          <w:szCs w:val="24"/>
        </w:rPr>
        <w:t xml:space="preserve">а) несоответствие представленных Предприятием документов требованиям, определенным в соответствии с </w:t>
      </w:r>
      <w:hyperlink w:anchor="Par42" w:history="1">
        <w:r w:rsidRPr="00B51347">
          <w:rPr>
            <w:rFonts w:ascii="Arial" w:hAnsi="Arial" w:cs="Arial"/>
            <w:sz w:val="24"/>
            <w:szCs w:val="24"/>
          </w:rPr>
          <w:t>пунктом 5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0" w:name="Par67"/>
      <w:bookmarkEnd w:id="10"/>
      <w:r w:rsidRPr="00B51347">
        <w:rPr>
          <w:rFonts w:ascii="Arial" w:hAnsi="Arial" w:cs="Arial"/>
          <w:sz w:val="24"/>
          <w:szCs w:val="24"/>
        </w:rPr>
        <w:t>б) установление факта недостоверности представленной Предприятием информации.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Решения </w:t>
      </w:r>
      <w:r w:rsidR="004E36B7" w:rsidRPr="00B51347">
        <w:rPr>
          <w:rFonts w:ascii="Arial" w:hAnsi="Arial" w:cs="Arial"/>
          <w:sz w:val="24"/>
          <w:szCs w:val="24"/>
        </w:rPr>
        <w:t xml:space="preserve">принимаются распоряжением </w:t>
      </w:r>
      <w:r w:rsidRPr="00B51347">
        <w:rPr>
          <w:rFonts w:ascii="Arial" w:hAnsi="Arial" w:cs="Arial"/>
          <w:sz w:val="24"/>
          <w:szCs w:val="24"/>
        </w:rPr>
        <w:t>Администраци</w:t>
      </w:r>
      <w:r w:rsidR="00350A1F" w:rsidRPr="00B51347">
        <w:rPr>
          <w:rFonts w:ascii="Arial" w:hAnsi="Arial" w:cs="Arial"/>
          <w:sz w:val="24"/>
          <w:szCs w:val="24"/>
        </w:rPr>
        <w:t>и</w:t>
      </w:r>
      <w:r w:rsidRPr="00B51347">
        <w:rPr>
          <w:rFonts w:ascii="Arial" w:hAnsi="Arial" w:cs="Arial"/>
          <w:sz w:val="24"/>
          <w:szCs w:val="24"/>
        </w:rPr>
        <w:t xml:space="preserve"> Тегульдетского сельского поселения.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Одно из решений Администрации Тегульдетского сельского поселения, указанных в </w:t>
      </w:r>
      <w:hyperlink w:anchor="Par60" w:history="1">
        <w:r w:rsidRPr="00B51347">
          <w:rPr>
            <w:rFonts w:ascii="Arial" w:hAnsi="Arial" w:cs="Arial"/>
            <w:sz w:val="24"/>
            <w:szCs w:val="24"/>
          </w:rPr>
          <w:t>пункте 6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Порядка, доводится до сведения Предприятия в течение 3 рабочих дней со дня его принятия путем направления в адрес Предприятия </w:t>
      </w:r>
      <w:r w:rsidRPr="00B51347">
        <w:rPr>
          <w:rFonts w:ascii="Arial" w:hAnsi="Arial" w:cs="Arial"/>
          <w:sz w:val="24"/>
          <w:szCs w:val="24"/>
        </w:rPr>
        <w:lastRenderedPageBreak/>
        <w:t>копии решения почтовым отправлением с уведомлением о вручении или при выражении Предприятием в письменном заявлении соответствующего волеизъявления путем вручения копии решения под роспись уполномоченному представителю Предприятия. Уведомление Предприятия о необходимости получения копии решения производится по телефону, указанному в заявлении о предоставлении субсидии, в течение одного рабочего дня со дня принятия решения. В случае отсутствия в заявлении о предоставлении субсидии контактного номера телефона Предприятия или в случае невозможности связаться с Предприятием по контактному номеру телефона в указанный срок, копия решения направляется Предприятию посредством почтового отправления с уведомлением о вручении в течение 3 рабочих дней со дня принятия решения.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В случае принятия решения об отказе в предоставлении субсидии и при выражении Предприятием в заявлении о предоставлении субсидии соответствующего волеизъявления вместе с копией решения об отказе в предоставлении субсидии Предприятию возвращаются представленные им документы, предусмотренные </w:t>
      </w:r>
      <w:hyperlink w:anchor="Par50" w:history="1">
        <w:r w:rsidRPr="00B51347">
          <w:rPr>
            <w:rFonts w:ascii="Arial" w:hAnsi="Arial" w:cs="Arial"/>
            <w:sz w:val="24"/>
            <w:szCs w:val="24"/>
          </w:rPr>
          <w:t>подпунктами 2</w:t>
        </w:r>
      </w:hyperlink>
      <w:r w:rsidRPr="00B51347">
        <w:rPr>
          <w:rFonts w:ascii="Arial" w:hAnsi="Arial" w:cs="Arial"/>
          <w:sz w:val="24"/>
          <w:szCs w:val="24"/>
        </w:rPr>
        <w:t xml:space="preserve"> - </w:t>
      </w:r>
      <w:hyperlink w:anchor="Par57" w:history="1">
        <w:r w:rsidRPr="00B51347">
          <w:rPr>
            <w:rFonts w:ascii="Arial" w:hAnsi="Arial" w:cs="Arial"/>
            <w:sz w:val="24"/>
            <w:szCs w:val="24"/>
          </w:rPr>
          <w:t>4 пункта 5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Допускается повторное обращение Предприятия после вынесения решения об отказе в предоставлении субсидии при условии устранения Предприятием обстоятельств, указанных в </w:t>
      </w:r>
      <w:hyperlink w:anchor="Par66" w:history="1">
        <w:r w:rsidR="00573C0B">
          <w:rPr>
            <w:rFonts w:ascii="Arial" w:hAnsi="Arial" w:cs="Arial"/>
            <w:sz w:val="24"/>
            <w:szCs w:val="24"/>
          </w:rPr>
          <w:t>подпунктах «</w:t>
        </w:r>
        <w:r w:rsidRPr="00B51347">
          <w:rPr>
            <w:rFonts w:ascii="Arial" w:hAnsi="Arial" w:cs="Arial"/>
            <w:sz w:val="24"/>
            <w:szCs w:val="24"/>
          </w:rPr>
          <w:t>а</w:t>
        </w:r>
      </w:hyperlink>
      <w:r w:rsidR="00573C0B">
        <w:rPr>
          <w:rFonts w:ascii="Arial" w:hAnsi="Arial" w:cs="Arial"/>
          <w:sz w:val="24"/>
          <w:szCs w:val="24"/>
        </w:rPr>
        <w:t>»</w:t>
      </w:r>
      <w:r w:rsidRPr="00B51347">
        <w:rPr>
          <w:rFonts w:ascii="Arial" w:hAnsi="Arial" w:cs="Arial"/>
          <w:sz w:val="24"/>
          <w:szCs w:val="24"/>
        </w:rPr>
        <w:t xml:space="preserve"> и </w:t>
      </w:r>
      <w:hyperlink w:anchor="Par67" w:history="1">
        <w:r w:rsidR="00573C0B">
          <w:rPr>
            <w:rFonts w:ascii="Arial" w:hAnsi="Arial" w:cs="Arial"/>
            <w:sz w:val="24"/>
            <w:szCs w:val="24"/>
          </w:rPr>
          <w:t>«б»</w:t>
        </w:r>
        <w:r w:rsidRPr="00B51347">
          <w:rPr>
            <w:rFonts w:ascii="Arial" w:hAnsi="Arial" w:cs="Arial"/>
            <w:sz w:val="24"/>
            <w:szCs w:val="24"/>
          </w:rPr>
          <w:t xml:space="preserve"> подпункта 2 пункта 6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Порядка, послуживших основанием для принятия указанного решения. Повторное обращение Предприятия осуществляется в соответствии с </w:t>
      </w:r>
      <w:hyperlink w:anchor="Par42" w:history="1">
        <w:r w:rsidRPr="00B51347">
          <w:rPr>
            <w:rFonts w:ascii="Arial" w:hAnsi="Arial" w:cs="Arial"/>
            <w:sz w:val="24"/>
            <w:szCs w:val="24"/>
          </w:rPr>
          <w:t>пунктом 5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1" w:name="Par72"/>
      <w:bookmarkEnd w:id="11"/>
      <w:r w:rsidRPr="00B51347">
        <w:rPr>
          <w:rFonts w:ascii="Arial" w:hAnsi="Arial" w:cs="Arial"/>
          <w:sz w:val="24"/>
          <w:szCs w:val="24"/>
        </w:rPr>
        <w:t xml:space="preserve">7. Размер субсидии определяется на основании документов, представленных Предприятием в соответствии с </w:t>
      </w:r>
      <w:hyperlink w:anchor="Par42" w:history="1">
        <w:r w:rsidRPr="00B51347">
          <w:rPr>
            <w:rFonts w:ascii="Arial" w:hAnsi="Arial" w:cs="Arial"/>
            <w:sz w:val="24"/>
            <w:szCs w:val="24"/>
          </w:rPr>
          <w:t>пунктом 5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Порядка, но не может превышать размера бюджетных ассигнований, предусмотренных</w:t>
      </w:r>
      <w:r w:rsidR="00350A1F" w:rsidRPr="00B51347">
        <w:rPr>
          <w:rFonts w:ascii="Arial" w:hAnsi="Arial" w:cs="Arial"/>
          <w:sz w:val="24"/>
          <w:szCs w:val="24"/>
        </w:rPr>
        <w:t xml:space="preserve"> </w:t>
      </w:r>
      <w:r w:rsidRPr="00B51347">
        <w:rPr>
          <w:rFonts w:ascii="Arial" w:hAnsi="Arial" w:cs="Arial"/>
          <w:sz w:val="24"/>
          <w:szCs w:val="24"/>
        </w:rPr>
        <w:t xml:space="preserve">в бюджете муниципального образования </w:t>
      </w:r>
      <w:r w:rsidR="00350A1F" w:rsidRPr="00B51347">
        <w:rPr>
          <w:rFonts w:ascii="Arial" w:hAnsi="Arial" w:cs="Arial"/>
          <w:sz w:val="24"/>
          <w:szCs w:val="24"/>
        </w:rPr>
        <w:t xml:space="preserve">«Тегульдетское сельское поселение» </w:t>
      </w:r>
      <w:r w:rsidRPr="00B51347">
        <w:rPr>
          <w:rFonts w:ascii="Arial" w:hAnsi="Arial" w:cs="Arial"/>
          <w:sz w:val="24"/>
          <w:szCs w:val="24"/>
        </w:rPr>
        <w:t xml:space="preserve">на соответствующие цели. Размер субсидии определяется с учетом положения </w:t>
      </w:r>
      <w:hyperlink r:id="rId15" w:history="1">
        <w:r w:rsidRPr="00B51347">
          <w:rPr>
            <w:rFonts w:ascii="Arial" w:hAnsi="Arial" w:cs="Arial"/>
            <w:sz w:val="24"/>
            <w:szCs w:val="24"/>
          </w:rPr>
          <w:t>пункта 3 статьи 14</w:t>
        </w:r>
      </w:hyperlink>
      <w:r w:rsidRPr="00B51347">
        <w:rPr>
          <w:rFonts w:ascii="Arial" w:hAnsi="Arial" w:cs="Arial"/>
          <w:sz w:val="24"/>
          <w:szCs w:val="24"/>
        </w:rPr>
        <w:t xml:space="preserve"> Федерального</w:t>
      </w:r>
      <w:r w:rsidR="00B51347">
        <w:rPr>
          <w:rFonts w:ascii="Arial" w:hAnsi="Arial" w:cs="Arial"/>
          <w:sz w:val="24"/>
          <w:szCs w:val="24"/>
        </w:rPr>
        <w:t xml:space="preserve"> закона от 14.11.2002 N 161-ФЗ «</w:t>
      </w:r>
      <w:r w:rsidRPr="00B51347">
        <w:rPr>
          <w:rFonts w:ascii="Arial" w:hAnsi="Arial" w:cs="Arial"/>
          <w:sz w:val="24"/>
          <w:szCs w:val="24"/>
        </w:rPr>
        <w:t>О государственных и муниципальных унитарных предприятиях</w:t>
      </w:r>
      <w:r w:rsidR="00B51347">
        <w:rPr>
          <w:rFonts w:ascii="Arial" w:hAnsi="Arial" w:cs="Arial"/>
          <w:sz w:val="24"/>
          <w:szCs w:val="24"/>
        </w:rPr>
        <w:t>»</w:t>
      </w:r>
      <w:r w:rsidRPr="00B51347">
        <w:rPr>
          <w:rFonts w:ascii="Arial" w:hAnsi="Arial" w:cs="Arial"/>
          <w:sz w:val="24"/>
          <w:szCs w:val="24"/>
        </w:rPr>
        <w:t>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Источником предоставления средств субсидии являются средства бюджета муниципального образования </w:t>
      </w:r>
      <w:r w:rsidR="00350A1F" w:rsidRPr="00B51347">
        <w:rPr>
          <w:rFonts w:ascii="Arial" w:hAnsi="Arial" w:cs="Arial"/>
          <w:sz w:val="24"/>
          <w:szCs w:val="24"/>
        </w:rPr>
        <w:t>«Тегульдетское сельское поселение»</w:t>
      </w:r>
      <w:r w:rsidRPr="00B51347">
        <w:rPr>
          <w:rFonts w:ascii="Arial" w:hAnsi="Arial" w:cs="Arial"/>
          <w:sz w:val="24"/>
          <w:szCs w:val="24"/>
        </w:rPr>
        <w:t>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8. В случае принятия </w:t>
      </w:r>
      <w:r w:rsidR="00007F2B" w:rsidRPr="00B51347">
        <w:rPr>
          <w:rFonts w:ascii="Arial" w:hAnsi="Arial" w:cs="Arial"/>
          <w:sz w:val="24"/>
          <w:szCs w:val="24"/>
        </w:rPr>
        <w:t>Администрацией Тегульдетского сельского поселения</w:t>
      </w:r>
      <w:r w:rsidRPr="00B51347">
        <w:rPr>
          <w:rFonts w:ascii="Arial" w:hAnsi="Arial" w:cs="Arial"/>
          <w:sz w:val="24"/>
          <w:szCs w:val="24"/>
        </w:rPr>
        <w:t xml:space="preserve"> решения о соответствии Предприятия и представленных им документов требованиям настоящего Порядка и об определении размера субсидии </w:t>
      </w:r>
      <w:r w:rsidR="001B3517" w:rsidRPr="00B51347">
        <w:rPr>
          <w:rFonts w:ascii="Arial" w:hAnsi="Arial" w:cs="Arial"/>
          <w:sz w:val="24"/>
          <w:szCs w:val="24"/>
        </w:rPr>
        <w:t>Администрации Тегульдетского сельского поселения</w:t>
      </w:r>
      <w:r w:rsidRPr="00B51347">
        <w:rPr>
          <w:rFonts w:ascii="Arial" w:hAnsi="Arial" w:cs="Arial"/>
          <w:sz w:val="24"/>
          <w:szCs w:val="24"/>
        </w:rPr>
        <w:t xml:space="preserve"> в срок не более 20 рабочих дней со дня </w:t>
      </w:r>
      <w:r w:rsidRPr="00B51347">
        <w:rPr>
          <w:rFonts w:ascii="Arial" w:hAnsi="Arial" w:cs="Arial"/>
          <w:color w:val="000000" w:themeColor="text1"/>
          <w:sz w:val="24"/>
          <w:szCs w:val="24"/>
        </w:rPr>
        <w:t>принятия такого решения заключает с Предприятием соглашение о предоставлении субсидии в соответствии с типовой формой, установленной постановлением</w:t>
      </w:r>
      <w:r w:rsidR="004E36B7" w:rsidRPr="00B513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51347">
        <w:rPr>
          <w:rFonts w:ascii="Arial" w:hAnsi="Arial" w:cs="Arial"/>
          <w:color w:val="000000" w:themeColor="text1"/>
          <w:sz w:val="24"/>
          <w:szCs w:val="24"/>
        </w:rPr>
        <w:t>Администраци</w:t>
      </w:r>
      <w:r w:rsidR="00350A1F" w:rsidRPr="00B51347">
        <w:rPr>
          <w:rFonts w:ascii="Arial" w:hAnsi="Arial" w:cs="Arial"/>
          <w:color w:val="000000" w:themeColor="text1"/>
          <w:sz w:val="24"/>
          <w:szCs w:val="24"/>
        </w:rPr>
        <w:t>и</w:t>
      </w:r>
      <w:r w:rsidRPr="00B51347">
        <w:rPr>
          <w:rFonts w:ascii="Arial" w:hAnsi="Arial" w:cs="Arial"/>
          <w:color w:val="000000" w:themeColor="text1"/>
          <w:sz w:val="24"/>
          <w:szCs w:val="24"/>
        </w:rPr>
        <w:t xml:space="preserve"> Тег</w:t>
      </w:r>
      <w:r w:rsidR="00350A1F" w:rsidRPr="00B51347">
        <w:rPr>
          <w:rFonts w:ascii="Arial" w:hAnsi="Arial" w:cs="Arial"/>
          <w:color w:val="000000" w:themeColor="text1"/>
          <w:sz w:val="24"/>
          <w:szCs w:val="24"/>
        </w:rPr>
        <w:t>ульдетского сельского поселения</w:t>
      </w:r>
      <w:r w:rsidR="004E36B7" w:rsidRPr="00B51347">
        <w:rPr>
          <w:rFonts w:ascii="Arial" w:hAnsi="Arial" w:cs="Arial"/>
          <w:color w:val="000000" w:themeColor="text1"/>
          <w:sz w:val="24"/>
          <w:szCs w:val="24"/>
        </w:rPr>
        <w:t xml:space="preserve"> от </w:t>
      </w:r>
      <w:r w:rsidR="00D330A9" w:rsidRPr="00B51347">
        <w:rPr>
          <w:rFonts w:ascii="Arial" w:hAnsi="Arial" w:cs="Arial"/>
          <w:color w:val="000000" w:themeColor="text1"/>
          <w:sz w:val="24"/>
          <w:szCs w:val="24"/>
        </w:rPr>
        <w:t>14.09.2022</w:t>
      </w:r>
      <w:r w:rsidR="004E36B7" w:rsidRPr="00B51347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D330A9" w:rsidRPr="00B51347">
        <w:rPr>
          <w:rFonts w:ascii="Arial" w:hAnsi="Arial" w:cs="Arial"/>
          <w:color w:val="000000" w:themeColor="text1"/>
          <w:sz w:val="24"/>
          <w:szCs w:val="24"/>
        </w:rPr>
        <w:t>14</w:t>
      </w:r>
      <w:r w:rsidR="004E36B7" w:rsidRPr="00B51347">
        <w:rPr>
          <w:rFonts w:ascii="Arial" w:hAnsi="Arial" w:cs="Arial"/>
          <w:color w:val="000000" w:themeColor="text1"/>
          <w:sz w:val="24"/>
          <w:szCs w:val="24"/>
        </w:rPr>
        <w:t>1</w:t>
      </w:r>
      <w:r w:rsidRPr="00B51347">
        <w:rPr>
          <w:rFonts w:ascii="Arial" w:hAnsi="Arial" w:cs="Arial"/>
          <w:color w:val="000000" w:themeColor="text1"/>
          <w:sz w:val="24"/>
          <w:szCs w:val="24"/>
        </w:rPr>
        <w:t xml:space="preserve"> для соответствующего вида субсидий.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1347">
        <w:rPr>
          <w:rFonts w:ascii="Arial" w:hAnsi="Arial" w:cs="Arial"/>
          <w:color w:val="000000" w:themeColor="text1"/>
          <w:sz w:val="24"/>
          <w:szCs w:val="24"/>
        </w:rPr>
        <w:t xml:space="preserve">В случае обращения Предприятия в Администрацию Тегульдетского сельского поселения по вопросу увеличения или уменьшения размера предоставляемой субсидии между Администрацией Тегульдетского сельского поселения и Предприятием заключается дополнительное соглашение в соответствии с типовой формой, установленной </w:t>
      </w:r>
      <w:r w:rsidR="00D330A9" w:rsidRPr="00B51347">
        <w:rPr>
          <w:rFonts w:ascii="Arial" w:hAnsi="Arial" w:cs="Arial"/>
          <w:color w:val="000000" w:themeColor="text1"/>
          <w:sz w:val="24"/>
          <w:szCs w:val="24"/>
        </w:rPr>
        <w:t>постановлением Администрации Тегульдетского сельского поселения от 14.09.2022 № 141 для соответствующего вида субсидий</w:t>
      </w:r>
      <w:r w:rsidRPr="00B51347">
        <w:rPr>
          <w:rFonts w:ascii="Arial" w:hAnsi="Arial" w:cs="Arial"/>
          <w:color w:val="000000" w:themeColor="text1"/>
          <w:sz w:val="24"/>
          <w:szCs w:val="24"/>
        </w:rPr>
        <w:t xml:space="preserve">, в порядке, предусмотренном </w:t>
      </w:r>
      <w:hyperlink w:anchor="Par42" w:history="1">
        <w:r w:rsidRPr="00B51347">
          <w:rPr>
            <w:rFonts w:ascii="Arial" w:hAnsi="Arial" w:cs="Arial"/>
            <w:color w:val="000000" w:themeColor="text1"/>
            <w:sz w:val="24"/>
            <w:szCs w:val="24"/>
          </w:rPr>
          <w:t>пунктами 5</w:t>
        </w:r>
      </w:hyperlink>
      <w:r w:rsidRPr="00B51347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hyperlink w:anchor="Par72" w:history="1">
        <w:r w:rsidRPr="00B51347">
          <w:rPr>
            <w:rFonts w:ascii="Arial" w:hAnsi="Arial" w:cs="Arial"/>
            <w:color w:val="000000" w:themeColor="text1"/>
            <w:sz w:val="24"/>
            <w:szCs w:val="24"/>
          </w:rPr>
          <w:t>7</w:t>
        </w:r>
      </w:hyperlink>
      <w:r w:rsidRPr="00B51347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В иных случаях заключение дополнительного соглашения осуществляется на основании личного заявления Предприятия (без приложения документов, указанных в </w:t>
      </w:r>
      <w:hyperlink w:anchor="Par42" w:history="1">
        <w:r w:rsidRPr="00B51347">
          <w:rPr>
            <w:rFonts w:ascii="Arial" w:hAnsi="Arial" w:cs="Arial"/>
            <w:sz w:val="24"/>
            <w:szCs w:val="24"/>
          </w:rPr>
          <w:t>пункте 5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Порядка) и (или) по </w:t>
      </w:r>
      <w:r w:rsidR="008202AF" w:rsidRPr="00B51347">
        <w:rPr>
          <w:rFonts w:ascii="Arial" w:hAnsi="Arial" w:cs="Arial"/>
          <w:sz w:val="24"/>
          <w:szCs w:val="24"/>
        </w:rPr>
        <w:t>инициативе Администрации</w:t>
      </w:r>
      <w:r w:rsidRPr="00B51347">
        <w:rPr>
          <w:rFonts w:ascii="Arial" w:hAnsi="Arial" w:cs="Arial"/>
          <w:sz w:val="24"/>
          <w:szCs w:val="24"/>
        </w:rPr>
        <w:t xml:space="preserve"> Тегульдетского сельского поселения.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В случае уменьшения Администрации Тегульдетского сельского поселения как получателю бюджетных средств ранее доведенных лимитов бюджетных </w:t>
      </w:r>
      <w:r w:rsidRPr="00B51347">
        <w:rPr>
          <w:rFonts w:ascii="Arial" w:hAnsi="Arial" w:cs="Arial"/>
          <w:sz w:val="24"/>
          <w:szCs w:val="24"/>
        </w:rPr>
        <w:lastRenderedPageBreak/>
        <w:t>обязательств, приводящего к невозможности предоставления субсидии Предприятию в размере, определенном в соглашении о предоставлении субсидии, между Администрацией Тегульдетского сельского поселения и Предприятием заключается дополнительное соглашение при условии согласования новых условий. При этом соглашение о предоставлении субсидии, заключенное в соответствии с настоящим пунктом, может быть расторгнуто при недостижении согласия по новым условиям.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В соглашение о предоставлении субсидии в обязательном порядке включаются условия предоставления субсидии, предусмотренные </w:t>
      </w:r>
      <w:hyperlink w:anchor="Par81" w:history="1">
        <w:r w:rsidRPr="00B51347">
          <w:rPr>
            <w:rFonts w:ascii="Arial" w:hAnsi="Arial" w:cs="Arial"/>
            <w:sz w:val="24"/>
            <w:szCs w:val="24"/>
          </w:rPr>
          <w:t>пунктом 10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9. Направления расходов, источником финансового обеспечения которых является субсидия: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осуществление предусмотренных законодательством мероприятий, направленных на увеличение уставного фонда Предприятия, в целях финансового обеспечения затрат в связи с осуществлением уставной деятельности предприятия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2" w:name="Par81"/>
      <w:bookmarkEnd w:id="12"/>
      <w:r w:rsidRPr="00B51347">
        <w:rPr>
          <w:rFonts w:ascii="Arial" w:hAnsi="Arial" w:cs="Arial"/>
          <w:sz w:val="24"/>
          <w:szCs w:val="24"/>
        </w:rPr>
        <w:t>10. Субсидия в соответствии с настоящим Порядком предоставляется Предприятию при соблюдении следующих условий: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3" w:name="Par82"/>
      <w:bookmarkEnd w:id="13"/>
      <w:r w:rsidRPr="00B51347">
        <w:rPr>
          <w:rFonts w:ascii="Arial" w:hAnsi="Arial" w:cs="Arial"/>
          <w:sz w:val="24"/>
          <w:szCs w:val="24"/>
        </w:rPr>
        <w:t>1) цель запрашиваемой субсидии соответствует уставным целям и видам деятельности Предприятия;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2) Предприятие по состоянию на первое число месяца, предшествующего месяцу подачи в Администрацию Тегульдетского сельского </w:t>
      </w:r>
      <w:r w:rsidR="008202AF" w:rsidRPr="00B51347">
        <w:rPr>
          <w:rFonts w:ascii="Arial" w:hAnsi="Arial" w:cs="Arial"/>
          <w:sz w:val="24"/>
          <w:szCs w:val="24"/>
        </w:rPr>
        <w:t>поселения заявления</w:t>
      </w:r>
      <w:r w:rsidRPr="00B51347">
        <w:rPr>
          <w:rFonts w:ascii="Arial" w:hAnsi="Arial" w:cs="Arial"/>
          <w:sz w:val="24"/>
          <w:szCs w:val="24"/>
        </w:rPr>
        <w:t>, должно соответствовать следующим требованиям: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а) у Предприятия должна отсутствовать просроченная задолженность по возврату в бюджет </w:t>
      </w:r>
      <w:r w:rsidR="008202AF" w:rsidRPr="00B51347">
        <w:rPr>
          <w:rFonts w:ascii="Arial" w:hAnsi="Arial" w:cs="Arial"/>
          <w:sz w:val="24"/>
          <w:szCs w:val="24"/>
        </w:rPr>
        <w:t xml:space="preserve">Тегульдетского сельского поселения </w:t>
      </w:r>
      <w:r w:rsidRPr="00B51347">
        <w:rPr>
          <w:rFonts w:ascii="Arial" w:hAnsi="Arial" w:cs="Arial"/>
          <w:sz w:val="24"/>
          <w:szCs w:val="24"/>
        </w:rPr>
        <w:t xml:space="preserve">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 w:rsidR="008202AF" w:rsidRPr="00B51347">
        <w:rPr>
          <w:rFonts w:ascii="Arial" w:hAnsi="Arial" w:cs="Arial"/>
          <w:sz w:val="24"/>
          <w:szCs w:val="24"/>
        </w:rPr>
        <w:t>Тегульдетским сельским поселения</w:t>
      </w:r>
      <w:r w:rsidRPr="00B51347">
        <w:rPr>
          <w:rFonts w:ascii="Arial" w:hAnsi="Arial" w:cs="Arial"/>
          <w:sz w:val="24"/>
          <w:szCs w:val="24"/>
        </w:rPr>
        <w:t>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б) Предприятие не должно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его не должна быть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в) Предприятие не должно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г) Предприятие не получает средства из бюджета </w:t>
      </w:r>
      <w:r w:rsidR="008202AF" w:rsidRPr="00B51347">
        <w:rPr>
          <w:rFonts w:ascii="Arial" w:hAnsi="Arial" w:cs="Arial"/>
          <w:sz w:val="24"/>
          <w:szCs w:val="24"/>
        </w:rPr>
        <w:t>Тегульдетского сельского поселения</w:t>
      </w:r>
      <w:r w:rsidRPr="00B51347">
        <w:rPr>
          <w:rFonts w:ascii="Arial" w:hAnsi="Arial" w:cs="Arial"/>
          <w:sz w:val="24"/>
          <w:szCs w:val="24"/>
        </w:rPr>
        <w:t xml:space="preserve">, на основании иных нормативных правовых актов или муниципальных правовых актов на цель, указанную в </w:t>
      </w:r>
      <w:hyperlink w:anchor="Par35" w:history="1">
        <w:r w:rsidRPr="00B51347">
          <w:rPr>
            <w:rFonts w:ascii="Arial" w:hAnsi="Arial" w:cs="Arial"/>
            <w:sz w:val="24"/>
            <w:szCs w:val="24"/>
          </w:rPr>
          <w:t>пункте 2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д)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 Предприятия, или главном бухгалтере Предприятия;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3) согласие Предприятия (получателя субсидии)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субсидии, за исключением государственных (муниципальных) унитарных предприятий, хозяйственных товариществ и обществ с участием публично-</w:t>
      </w:r>
      <w:r w:rsidRPr="00B51347">
        <w:rPr>
          <w:rFonts w:ascii="Arial" w:hAnsi="Arial" w:cs="Arial"/>
          <w:sz w:val="24"/>
          <w:szCs w:val="24"/>
        </w:rPr>
        <w:lastRenderedPageBreak/>
        <w:t>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капиталах, на осуществление Администрацией Тегульдетского сельского поселения, предоставившим субсидию, и органами муниципального финансового контроля в пределах имеющихся полномочий и в порядке, установленно</w:t>
      </w:r>
      <w:r w:rsidR="004E36B7" w:rsidRPr="00B51347">
        <w:rPr>
          <w:rFonts w:ascii="Arial" w:hAnsi="Arial" w:cs="Arial"/>
          <w:sz w:val="24"/>
          <w:szCs w:val="24"/>
        </w:rPr>
        <w:t xml:space="preserve">м действующим законодательством </w:t>
      </w:r>
      <w:r w:rsidRPr="00B51347">
        <w:rPr>
          <w:rFonts w:ascii="Arial" w:hAnsi="Arial" w:cs="Arial"/>
          <w:sz w:val="24"/>
          <w:szCs w:val="24"/>
        </w:rPr>
        <w:t>и соглашением о предоставлении субсидии, проверок соблюдения ими условий, порядка предоставления субсидии;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4) запрет приобретения Предприятием за счет полученных средств, предоставленных в целях финансового обеспечения затрат получателя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5) согласие на заключение Предприятием соглашения о предоставлении субсидии с Администрацией Тегульдетского сельского поселения;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6) предоставление Предприятием документов, указанных в </w:t>
      </w:r>
      <w:hyperlink w:anchor="Par42" w:history="1">
        <w:r w:rsidRPr="00B51347">
          <w:rPr>
            <w:rFonts w:ascii="Arial" w:hAnsi="Arial" w:cs="Arial"/>
            <w:sz w:val="24"/>
            <w:szCs w:val="24"/>
          </w:rPr>
          <w:t>пункте 5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Порядка, в полном объеме и соответствующих требованиям настоящего Порядка.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11. Перечисление средств субсидии Предприятию на расчетный или корреспондентский счет Предприятия, открытый в учреждении Центрального банка Российской Федерации или кредитной организации, осуществляется Администрацией Тегульдетского сельского поселения единовременно в срок не позднее 30 календарных дней со дня заключения соглашения о предоставлении субсидии.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4" w:name="Par94"/>
      <w:bookmarkEnd w:id="14"/>
      <w:r w:rsidRPr="00B51347">
        <w:rPr>
          <w:rFonts w:ascii="Arial" w:hAnsi="Arial" w:cs="Arial"/>
          <w:sz w:val="24"/>
          <w:szCs w:val="24"/>
        </w:rPr>
        <w:t xml:space="preserve">12. Остатки не использованной в отчетном финансовом году субсидии могут быть использованы в текущем финансовом году на цель, предусмотренную </w:t>
      </w:r>
      <w:hyperlink w:anchor="Par35" w:history="1">
        <w:r w:rsidRPr="00B51347">
          <w:rPr>
            <w:rFonts w:ascii="Arial" w:hAnsi="Arial" w:cs="Arial"/>
            <w:sz w:val="24"/>
            <w:szCs w:val="24"/>
          </w:rPr>
          <w:t>пунктом 2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Порядка, при наличии решения Администрацией Тегульдетского сельского поселения  , о наличии потребности в указанных средствах, о чем Предприятие извещается Администрацией Тегульдетского сельского поселения  в течение 1 рабочего дня со дня принятия указанного в настоящем пункте решения путем направления Предприятию письма о согласовании осуществления расходов, источником финансового обеспечения которых являются не использованные в отчетном финансовом году остатки субсидии.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 Администрацией Тегульдетского сельского поселения обеспечивается включение положений настоящего пункта в соглашение о предоставлении субсидии.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13. Порядок и сроки возврата субсидии в бюджет </w:t>
      </w:r>
      <w:r w:rsidR="008202AF" w:rsidRPr="00B51347">
        <w:rPr>
          <w:rFonts w:ascii="Arial" w:hAnsi="Arial" w:cs="Arial"/>
          <w:sz w:val="24"/>
          <w:szCs w:val="24"/>
        </w:rPr>
        <w:t>Тегульдетского сельского поселения</w:t>
      </w:r>
      <w:r w:rsidRPr="00B51347">
        <w:rPr>
          <w:rFonts w:ascii="Arial" w:hAnsi="Arial" w:cs="Arial"/>
          <w:sz w:val="24"/>
          <w:szCs w:val="24"/>
        </w:rPr>
        <w:t xml:space="preserve"> в случае нарушения условий ее предоставления указаны в </w:t>
      </w:r>
      <w:hyperlink w:anchor="Par113" w:history="1">
        <w:r w:rsidRPr="00B51347">
          <w:rPr>
            <w:rFonts w:ascii="Arial" w:hAnsi="Arial" w:cs="Arial"/>
            <w:sz w:val="24"/>
            <w:szCs w:val="24"/>
          </w:rPr>
          <w:t>пунктах 16</w:t>
        </w:r>
      </w:hyperlink>
      <w:r w:rsidRPr="00B51347">
        <w:rPr>
          <w:rFonts w:ascii="Arial" w:hAnsi="Arial" w:cs="Arial"/>
          <w:sz w:val="24"/>
          <w:szCs w:val="24"/>
        </w:rPr>
        <w:t xml:space="preserve"> - </w:t>
      </w:r>
      <w:hyperlink w:anchor="Par114" w:history="1">
        <w:r w:rsidRPr="00B51347">
          <w:rPr>
            <w:rFonts w:ascii="Arial" w:hAnsi="Arial" w:cs="Arial"/>
            <w:sz w:val="24"/>
            <w:szCs w:val="24"/>
          </w:rPr>
          <w:t>17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5" w:name="Par97"/>
      <w:bookmarkEnd w:id="15"/>
      <w:r w:rsidRPr="00B51347">
        <w:rPr>
          <w:rFonts w:ascii="Arial" w:hAnsi="Arial" w:cs="Arial"/>
          <w:sz w:val="24"/>
          <w:szCs w:val="24"/>
        </w:rPr>
        <w:t xml:space="preserve">14. Результатом предоставления субсидии является увеличение уставного фонда Предприятия на сумму субсидии, в целях финансового обеспечения затрат в связи с осуществлением уставной деятельности предприятия осуществленное Предприятием в срок до </w:t>
      </w:r>
      <w:r w:rsidR="00213F40" w:rsidRPr="00B51347">
        <w:rPr>
          <w:rFonts w:ascii="Arial" w:hAnsi="Arial" w:cs="Arial"/>
          <w:sz w:val="24"/>
          <w:szCs w:val="24"/>
        </w:rPr>
        <w:t>01.09.</w:t>
      </w:r>
      <w:r w:rsidRPr="00B51347">
        <w:rPr>
          <w:rFonts w:ascii="Arial" w:hAnsi="Arial" w:cs="Arial"/>
          <w:sz w:val="24"/>
          <w:szCs w:val="24"/>
        </w:rPr>
        <w:t>2022 года.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Показателем, необходимым для достижения результатов предоставления субсидии, является размер увеличения уставного фонда, в целях финансового обеспечения затрат в связи с осуществлением уставной деятельности предприятия.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Значением результата предоставления субсидии является достижение планового значения показателя, необходимого для достижения результата предоставления субсидии.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Целевое значение показателя, необходимого для достижения результата предоставления субсидии, устанавливается в соглашении о предоставлении субсидии.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51347">
        <w:rPr>
          <w:rFonts w:ascii="Arial" w:eastAsiaTheme="minorEastAsia" w:hAnsi="Arial" w:cs="Arial"/>
          <w:sz w:val="24"/>
          <w:szCs w:val="24"/>
        </w:rPr>
        <w:t>3. Требования к отчетности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lastRenderedPageBreak/>
        <w:t xml:space="preserve">15. Предприятие предоставляет в срок не позднее 20-го числа месяца, следующего за отчетным месяцем, в Администрацию Тегульдетского сельского </w:t>
      </w:r>
      <w:r w:rsidR="008202AF" w:rsidRPr="00B51347">
        <w:rPr>
          <w:rFonts w:ascii="Arial" w:hAnsi="Arial" w:cs="Arial"/>
          <w:sz w:val="24"/>
          <w:szCs w:val="24"/>
        </w:rPr>
        <w:t>поселения лично</w:t>
      </w:r>
      <w:r w:rsidRPr="00B51347">
        <w:rPr>
          <w:rFonts w:ascii="Arial" w:hAnsi="Arial" w:cs="Arial"/>
          <w:sz w:val="24"/>
          <w:szCs w:val="24"/>
        </w:rPr>
        <w:t xml:space="preserve"> или почтовой связью (по выбору Предприятия) следующие отчеты: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1) отчетность о достижении результата предоставления субсидии и показателя, необходимого для достижения результата предоставления субсидии, по форме, определенной типовой формой соглашения, установленной    Администрацией Тег</w:t>
      </w:r>
      <w:r w:rsidR="008202AF" w:rsidRPr="00B51347">
        <w:rPr>
          <w:rFonts w:ascii="Arial" w:hAnsi="Arial" w:cs="Arial"/>
          <w:sz w:val="24"/>
          <w:szCs w:val="24"/>
        </w:rPr>
        <w:t>ульдетского сельского поселения</w:t>
      </w:r>
      <w:r w:rsidRPr="00B51347">
        <w:rPr>
          <w:rFonts w:ascii="Arial" w:hAnsi="Arial" w:cs="Arial"/>
          <w:sz w:val="24"/>
          <w:szCs w:val="24"/>
        </w:rPr>
        <w:t>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2) отчетность об осуществлении расходов, источником финансового обеспечения которых является субсидия, с приложением заверенных руководителем Предприятия (лицом, действующим на основании доверенности) и печатью Предприятия копий документов, подтверждающих расходование средств (копии зарегистрированных изменений в устав Предприятия об увеличении уставного фонда Предприятия, копии документов, подтверждающих в соответствии с действующим законодательством Российской Федерации увеличение уставного фонда Предприятия (выписки из бухгалтерского учета) в соответствии с типовой формой, установленной Администрацией Тегульдетского сельского поселения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Администрация Тегульдетского сельского поселения вправе устанавливать в соглашении о предоставлении субсидии сроки и формы представления Предприятием дополнительной отчетности.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02AF" w:rsidRPr="00B51347" w:rsidRDefault="008202AF" w:rsidP="008202A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:rsidR="00BB4959" w:rsidRPr="00B51347" w:rsidRDefault="00BB4959" w:rsidP="008202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1347">
        <w:rPr>
          <w:rFonts w:ascii="Arial" w:eastAsiaTheme="minorEastAsia" w:hAnsi="Arial" w:cs="Arial"/>
          <w:sz w:val="24"/>
          <w:szCs w:val="24"/>
        </w:rPr>
        <w:t>4. Требования об осуществлении контроля (мониторинга)</w:t>
      </w:r>
    </w:p>
    <w:p w:rsidR="00BB4959" w:rsidRPr="00B51347" w:rsidRDefault="00BB4959" w:rsidP="008202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1347">
        <w:rPr>
          <w:rFonts w:ascii="Arial" w:eastAsiaTheme="minorEastAsia" w:hAnsi="Arial" w:cs="Arial"/>
          <w:sz w:val="24"/>
          <w:szCs w:val="24"/>
        </w:rPr>
        <w:t>за соблюдением условий, порядка предоставления</w:t>
      </w:r>
    </w:p>
    <w:p w:rsidR="00BB4959" w:rsidRPr="00B51347" w:rsidRDefault="00BB4959" w:rsidP="008202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1347">
        <w:rPr>
          <w:rFonts w:ascii="Arial" w:eastAsiaTheme="minorEastAsia" w:hAnsi="Arial" w:cs="Arial"/>
          <w:sz w:val="24"/>
          <w:szCs w:val="24"/>
        </w:rPr>
        <w:t>субсидии и ответственности за их нарушение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6" w:name="Par113"/>
      <w:bookmarkEnd w:id="16"/>
      <w:r w:rsidRPr="00B51347">
        <w:rPr>
          <w:rFonts w:ascii="Arial" w:hAnsi="Arial" w:cs="Arial"/>
          <w:sz w:val="24"/>
          <w:szCs w:val="24"/>
        </w:rPr>
        <w:t>16. Соблюдение условий, порядка предоставления субсидии подлежит обязательной проверке Администрацией Тегульдетского сельского поселения и органами муниципального финансового контроля в пределах имеющихся полномочий и в порядке, установленном действующим законодате</w:t>
      </w:r>
      <w:r w:rsidR="008202AF" w:rsidRPr="00B51347">
        <w:rPr>
          <w:rFonts w:ascii="Arial" w:hAnsi="Arial" w:cs="Arial"/>
          <w:sz w:val="24"/>
          <w:szCs w:val="24"/>
        </w:rPr>
        <w:t xml:space="preserve">льством </w:t>
      </w:r>
      <w:r w:rsidRPr="00B51347">
        <w:rPr>
          <w:rFonts w:ascii="Arial" w:hAnsi="Arial" w:cs="Arial"/>
          <w:sz w:val="24"/>
          <w:szCs w:val="24"/>
        </w:rPr>
        <w:t>и соглашением о предоставлении субсидии.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7" w:name="Par114"/>
      <w:bookmarkEnd w:id="17"/>
      <w:r w:rsidRPr="00B51347">
        <w:rPr>
          <w:rFonts w:ascii="Arial" w:hAnsi="Arial" w:cs="Arial"/>
          <w:sz w:val="24"/>
          <w:szCs w:val="24"/>
        </w:rPr>
        <w:t xml:space="preserve">17. Предприятие обязано возвратить средства перечисленной субсидии на единый счет бюджета </w:t>
      </w:r>
      <w:r w:rsidR="008202AF" w:rsidRPr="00B51347">
        <w:rPr>
          <w:rFonts w:ascii="Arial" w:hAnsi="Arial" w:cs="Arial"/>
          <w:sz w:val="24"/>
          <w:szCs w:val="24"/>
        </w:rPr>
        <w:t xml:space="preserve">Тегульдетского сельского поселения </w:t>
      </w:r>
      <w:r w:rsidRPr="00B51347">
        <w:rPr>
          <w:rFonts w:ascii="Arial" w:hAnsi="Arial" w:cs="Arial"/>
          <w:sz w:val="24"/>
          <w:szCs w:val="24"/>
        </w:rPr>
        <w:t xml:space="preserve">в случае нарушения условий, установленных при предоставлении настоящей субсидии и/или недостижения результата предоставления субсидии/показателя, необходимого для достижения результата предоставления субсидии, указанных в </w:t>
      </w:r>
      <w:hyperlink w:anchor="Par97" w:history="1">
        <w:r w:rsidRPr="00B51347">
          <w:rPr>
            <w:rFonts w:ascii="Arial" w:hAnsi="Arial" w:cs="Arial"/>
            <w:sz w:val="24"/>
            <w:szCs w:val="24"/>
          </w:rPr>
          <w:t>пункте 14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Порядка, в следующем порядке: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8" w:name="Par115"/>
      <w:bookmarkEnd w:id="18"/>
      <w:r w:rsidRPr="00B51347">
        <w:rPr>
          <w:rFonts w:ascii="Arial" w:hAnsi="Arial" w:cs="Arial"/>
          <w:sz w:val="24"/>
          <w:szCs w:val="24"/>
        </w:rPr>
        <w:t xml:space="preserve">1) в течение 20 рабочих дней, следующих за днем получения письменного уведомления Администрации Тегульдетского сельского поселения, в части выявленных Администрацией Тегульдетского сельского поселения нарушений. Уведомление направляется руководителю Предприятия посредством почтового отправления с уведомлением о вручении в срок не более 10 рабочих дней, следующих за днем выявления Администрацией Тегульдетского сельского поселения факта нарушения, в порядке, установленном </w:t>
      </w:r>
      <w:hyperlink r:id="rId16" w:history="1">
        <w:r w:rsidRPr="00B51347">
          <w:rPr>
            <w:rFonts w:ascii="Arial" w:hAnsi="Arial" w:cs="Arial"/>
            <w:sz w:val="24"/>
            <w:szCs w:val="24"/>
          </w:rPr>
          <w:t>Стандартом</w:t>
        </w:r>
      </w:hyperlink>
      <w:r w:rsidRPr="00B51347">
        <w:rPr>
          <w:rFonts w:ascii="Arial" w:hAnsi="Arial" w:cs="Arial"/>
          <w:sz w:val="24"/>
          <w:szCs w:val="24"/>
        </w:rPr>
        <w:t xml:space="preserve"> делопроизводства в администрации;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9" w:name="Par116"/>
      <w:bookmarkEnd w:id="19"/>
      <w:r w:rsidRPr="00B51347">
        <w:rPr>
          <w:rFonts w:ascii="Arial" w:hAnsi="Arial" w:cs="Arial"/>
          <w:sz w:val="24"/>
          <w:szCs w:val="24"/>
        </w:rPr>
        <w:t>2) в сроки, указанные в представлении (предписании) органа муниципального финансового контроля, содержащего требование о возврате средств субсидии, в части выявленных органом муниципального финансового контроля нарушений. Представление (предписание) направляется получателю субсидии в порядке, установленном действующим законодательством;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3) если в сроки, указанные в </w:t>
      </w:r>
      <w:hyperlink w:anchor="Par115" w:history="1">
        <w:r w:rsidRPr="00B51347">
          <w:rPr>
            <w:rFonts w:ascii="Arial" w:hAnsi="Arial" w:cs="Arial"/>
            <w:sz w:val="24"/>
            <w:szCs w:val="24"/>
          </w:rPr>
          <w:t>подпунктах 1</w:t>
        </w:r>
      </w:hyperlink>
      <w:r w:rsidRPr="00B51347">
        <w:rPr>
          <w:rFonts w:ascii="Arial" w:hAnsi="Arial" w:cs="Arial"/>
          <w:sz w:val="24"/>
          <w:szCs w:val="24"/>
        </w:rPr>
        <w:t xml:space="preserve">, </w:t>
      </w:r>
      <w:hyperlink w:anchor="Par116" w:history="1">
        <w:r w:rsidRPr="00B51347">
          <w:rPr>
            <w:rFonts w:ascii="Arial" w:hAnsi="Arial" w:cs="Arial"/>
            <w:sz w:val="24"/>
            <w:szCs w:val="24"/>
          </w:rPr>
          <w:t>2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пункта, Предприятие не возвратило средства субсидии на единый счет бюджета </w:t>
      </w:r>
      <w:r w:rsidR="008202AF" w:rsidRPr="00B51347">
        <w:rPr>
          <w:rFonts w:ascii="Arial" w:hAnsi="Arial" w:cs="Arial"/>
          <w:sz w:val="24"/>
          <w:szCs w:val="24"/>
        </w:rPr>
        <w:t>Тегульдетского сельского поселения</w:t>
      </w:r>
      <w:r w:rsidRPr="00B51347">
        <w:rPr>
          <w:rFonts w:ascii="Arial" w:hAnsi="Arial" w:cs="Arial"/>
          <w:sz w:val="24"/>
          <w:szCs w:val="24"/>
        </w:rPr>
        <w:t xml:space="preserve">, средства субсидии подлежат взысканию Администрацией Тегульдетского </w:t>
      </w:r>
      <w:r w:rsidRPr="00B51347">
        <w:rPr>
          <w:rFonts w:ascii="Arial" w:hAnsi="Arial" w:cs="Arial"/>
          <w:sz w:val="24"/>
          <w:szCs w:val="24"/>
        </w:rPr>
        <w:lastRenderedPageBreak/>
        <w:t>сельского поселения в судебном порядке. Администрация Тегульдетского сельского поселения обращается в суд для взыскания средств субсидии в течение 10 рабочих дней, следующих за днем, когда Администрации Тегульдетского сельского поселения стало известно о неисполнении получателем субсидии обязанности по возврату средств субсидии.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18. В случаях, предусмотренных соглашением о предоставлении субсидии, и при отсутствии решения, указанного в </w:t>
      </w:r>
      <w:hyperlink w:anchor="Par94" w:history="1">
        <w:r w:rsidRPr="00B51347">
          <w:rPr>
            <w:rFonts w:ascii="Arial" w:hAnsi="Arial" w:cs="Arial"/>
            <w:sz w:val="24"/>
            <w:szCs w:val="24"/>
          </w:rPr>
          <w:t>пункте 12</w:t>
        </w:r>
      </w:hyperlink>
      <w:r w:rsidRPr="00B51347">
        <w:rPr>
          <w:rFonts w:ascii="Arial" w:hAnsi="Arial" w:cs="Arial"/>
          <w:sz w:val="24"/>
          <w:szCs w:val="24"/>
        </w:rPr>
        <w:t xml:space="preserve"> настоящего Порядка, Предприятие возвращает остатки неиспользованной субсидии в отчетном финансовом году путем перечисления средств на единый счет бюджета </w:t>
      </w:r>
      <w:r w:rsidR="008202AF" w:rsidRPr="00B51347">
        <w:rPr>
          <w:rFonts w:ascii="Arial" w:hAnsi="Arial" w:cs="Arial"/>
          <w:sz w:val="24"/>
          <w:szCs w:val="24"/>
        </w:rPr>
        <w:t xml:space="preserve">Тегульдетского сельского поселения </w:t>
      </w:r>
      <w:r w:rsidRPr="00B51347">
        <w:rPr>
          <w:rFonts w:ascii="Arial" w:hAnsi="Arial" w:cs="Arial"/>
          <w:sz w:val="24"/>
          <w:szCs w:val="24"/>
        </w:rPr>
        <w:t>в срок не позднее 20 января финансового года, следующего за отчетным годом.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Администрацией Тегульдетского сельского поселения обеспечивается включение положений настоящего пункта в соглашение о предоставлении субсидии.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>19. Предприятие вправе обжаловать решение Администрации Тегульдетского сельского поселения в порядке, установленном действующим законодательством Российской Федерации.</w:t>
      </w:r>
    </w:p>
    <w:p w:rsidR="00BB4959" w:rsidRPr="00B51347" w:rsidRDefault="00BB4959" w:rsidP="00BB4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51347">
        <w:rPr>
          <w:rFonts w:ascii="Arial" w:hAnsi="Arial" w:cs="Arial"/>
          <w:sz w:val="24"/>
          <w:szCs w:val="24"/>
        </w:rPr>
        <w:t xml:space="preserve">20. За принятие необоснованных решений должностные лица Администрацию Тегульдетского сельского поселения несут ответственность в соответствии </w:t>
      </w:r>
      <w:r w:rsidR="00B51347" w:rsidRPr="00B51347">
        <w:rPr>
          <w:rFonts w:ascii="Arial" w:hAnsi="Arial" w:cs="Arial"/>
          <w:sz w:val="24"/>
          <w:szCs w:val="24"/>
        </w:rPr>
        <w:t>с законодательством</w:t>
      </w:r>
      <w:r w:rsidRPr="00B51347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BB4959" w:rsidRPr="00B51347" w:rsidRDefault="00BB4959" w:rsidP="00BB4959">
      <w:pPr>
        <w:tabs>
          <w:tab w:val="right" w:pos="9356"/>
        </w:tabs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1B88" w:rsidRPr="00B51347" w:rsidRDefault="00661B88">
      <w:pPr>
        <w:rPr>
          <w:rFonts w:ascii="Arial" w:hAnsi="Arial" w:cs="Arial"/>
          <w:sz w:val="24"/>
          <w:szCs w:val="24"/>
        </w:rPr>
      </w:pPr>
    </w:p>
    <w:sectPr w:rsidR="00661B88" w:rsidRPr="00B51347" w:rsidSect="00B5134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32CBA"/>
    <w:multiLevelType w:val="multilevel"/>
    <w:tmpl w:val="4F12CA30"/>
    <w:lvl w:ilvl="0">
      <w:start w:val="1"/>
      <w:numFmt w:val="decimal"/>
      <w:lvlText w:val="%1."/>
      <w:lvlJc w:val="left"/>
      <w:pPr>
        <w:ind w:left="5322" w:hanging="360"/>
      </w:pPr>
      <w:rPr>
        <w:rFonts w:eastAsia="Times New Roman" w:hint="default"/>
      </w:rPr>
    </w:lvl>
    <w:lvl w:ilvl="1">
      <w:start w:val="10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C5"/>
    <w:rsid w:val="00007F2B"/>
    <w:rsid w:val="000A7B25"/>
    <w:rsid w:val="000F02AF"/>
    <w:rsid w:val="001B3517"/>
    <w:rsid w:val="00213F40"/>
    <w:rsid w:val="002255ED"/>
    <w:rsid w:val="00350A1F"/>
    <w:rsid w:val="004E36B7"/>
    <w:rsid w:val="00573C0B"/>
    <w:rsid w:val="00605AF8"/>
    <w:rsid w:val="00661B88"/>
    <w:rsid w:val="00800142"/>
    <w:rsid w:val="008202AF"/>
    <w:rsid w:val="00AC15C5"/>
    <w:rsid w:val="00B51347"/>
    <w:rsid w:val="00BB4959"/>
    <w:rsid w:val="00C13EF2"/>
    <w:rsid w:val="00C737D5"/>
    <w:rsid w:val="00C976F6"/>
    <w:rsid w:val="00D330A9"/>
    <w:rsid w:val="00D55632"/>
    <w:rsid w:val="00D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DC689-9A98-4CDC-9B56-648D574A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9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E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8A439A6917A1D4F9D21BDCA03791E4DA1FD27CC31BFBB99358614B35E9E61538085814B286C92BD8B1DDCF0AEuCE" TargetMode="External"/><Relationship Id="rId13" Type="http://schemas.openxmlformats.org/officeDocument/2006/relationships/hyperlink" Target="consultantplus://offline/ref=2468A439A6917A1D4F9D3FB0DC6F271A48AAA22DCF32BCEBC3658043EC0E983401C0DBD81B6E279FB59701DCFBF03D46AAA1u5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68A439A6917A1D4F9D21BDCA03791E4AA9F527CD36BFBB99358614B35E9E614180DD8D4A2A7390B19E4B8DB6BB3247AA09AEC3AA65B650A1u4E" TargetMode="External"/><Relationship Id="rId12" Type="http://schemas.openxmlformats.org/officeDocument/2006/relationships/hyperlink" Target="consultantplus://offline/ref=2468A439A6917A1D4F9D3FB0DC6F271A48AAA22DCF32BCEBC3658043EC0E983401C0DBD81B6E279FB59701DCFBF03D46AAA1u5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468A439A6917A1D4F9D3FB0DC6F271A48AAA22DCF32B0EAC1678043EC0E983401C0DBD8096E7F93B4951FDDF3E56B17EC42A3CBB679B65B08ADE55EA8u8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68A439A6917A1D4F9D3FB0DC6F271A48AAA22DCF32BCEBC3658043EC0E983401C0DBD81B6E279FB59701DCFBF03D46AAA1u5E" TargetMode="External"/><Relationship Id="rId11" Type="http://schemas.openxmlformats.org/officeDocument/2006/relationships/hyperlink" Target="consultantplus://offline/ref=2468A439A6917A1D4F9D21BDCA03791E4AA8FA29C835BFBB99358614B35E9E61538085814B286C92BD8B1DDCF0AEuCE" TargetMode="External"/><Relationship Id="rId5" Type="http://schemas.openxmlformats.org/officeDocument/2006/relationships/hyperlink" Target="consultantplus://offline/ref=2468A439A6917A1D4F9D21BDCA03791E4DA1FD27CC31BFBB99358614B35E9E614180DD8D4A29719BB19E4B8DB6BB3247AA09AEC3AA65B650A1u4E" TargetMode="External"/><Relationship Id="rId15" Type="http://schemas.openxmlformats.org/officeDocument/2006/relationships/hyperlink" Target="consultantplus://offline/ref=2468A439A6917A1D4F9D21BDCA03791E4AA9F527CD36BFBB99358614B35E9E614180DD854B2126C3F0C012DDF0F03F4FB615AEC8ABu6E" TargetMode="External"/><Relationship Id="rId10" Type="http://schemas.openxmlformats.org/officeDocument/2006/relationships/hyperlink" Target="consultantplus://offline/ref=2468A439A6917A1D4F9D21BDCA03791E4DA1FD27CC31BFBB99358614B35E9E614180DD8D4A29719BB19E4B8DB6BB3247AA09AEC3AA65B650A1u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68A439A6917A1D4F9D3FB0DC6F271A48AAA22DCF32B0E5C5668043EC0E983401C0DBD81B6E279FB59701DCFBF03D46AAA1u5E" TargetMode="External"/><Relationship Id="rId14" Type="http://schemas.openxmlformats.org/officeDocument/2006/relationships/hyperlink" Target="consultantplus://offline/ref=2468A439A6917A1D4F9D3FB0DC6F271A48AAA22DCF32B0EAC1678043EC0E983401C0DBD8096E7F93B4951FDDF3E56B17EC42A3CBB679B65B08ADE55EA8u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4209</Words>
  <Characters>23994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Upravd</cp:lastModifiedBy>
  <cp:revision>7</cp:revision>
  <cp:lastPrinted>2022-09-16T04:39:00Z</cp:lastPrinted>
  <dcterms:created xsi:type="dcterms:W3CDTF">2022-09-15T01:57:00Z</dcterms:created>
  <dcterms:modified xsi:type="dcterms:W3CDTF">2022-09-16T04:39:00Z</dcterms:modified>
</cp:coreProperties>
</file>