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003D9F" w:rsidRDefault="00003D9F" w:rsidP="00980589">
      <w:pPr>
        <w:pStyle w:val="a7"/>
        <w:rPr>
          <w:rFonts w:ascii="Arial" w:hAnsi="Arial" w:cs="Arial"/>
          <w:b/>
        </w:rPr>
      </w:pPr>
    </w:p>
    <w:p w:rsid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003D9F" w:rsidRPr="00980589" w:rsidRDefault="00003D9F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b/>
        </w:rPr>
      </w:pPr>
    </w:p>
    <w:p w:rsidR="00980589" w:rsidRPr="009E40D5" w:rsidRDefault="002040A6" w:rsidP="00980589">
      <w:pPr>
        <w:pStyle w:val="a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E60331">
        <w:rPr>
          <w:rFonts w:ascii="Arial" w:hAnsi="Arial" w:cs="Arial"/>
          <w:b/>
          <w:sz w:val="24"/>
        </w:rPr>
        <w:t>5</w:t>
      </w:r>
      <w:r w:rsidR="00980589" w:rsidRPr="009E40D5">
        <w:rPr>
          <w:rFonts w:ascii="Arial" w:hAnsi="Arial" w:cs="Arial"/>
          <w:b/>
          <w:sz w:val="24"/>
        </w:rPr>
        <w:t>.11.20</w:t>
      </w:r>
      <w:r>
        <w:rPr>
          <w:rFonts w:ascii="Arial" w:hAnsi="Arial" w:cs="Arial"/>
          <w:b/>
          <w:sz w:val="24"/>
        </w:rPr>
        <w:t>2</w:t>
      </w:r>
      <w:r w:rsidR="00E60331">
        <w:rPr>
          <w:rFonts w:ascii="Arial" w:hAnsi="Arial" w:cs="Arial"/>
          <w:b/>
          <w:sz w:val="24"/>
        </w:rPr>
        <w:t>1</w:t>
      </w:r>
      <w:r w:rsidR="00980589" w:rsidRPr="009E40D5">
        <w:rPr>
          <w:rFonts w:ascii="Arial" w:hAnsi="Arial" w:cs="Arial"/>
          <w:b/>
          <w:sz w:val="24"/>
        </w:rPr>
        <w:t xml:space="preserve">    </w:t>
      </w:r>
      <w:r w:rsidR="00003D9F">
        <w:rPr>
          <w:rFonts w:ascii="Arial" w:hAnsi="Arial" w:cs="Arial"/>
          <w:b/>
          <w:sz w:val="24"/>
        </w:rPr>
        <w:t xml:space="preserve">                                     с.Тегульдет</w:t>
      </w:r>
      <w:r w:rsidR="00980589" w:rsidRPr="009E40D5">
        <w:rPr>
          <w:rFonts w:ascii="Arial" w:hAnsi="Arial" w:cs="Arial"/>
          <w:b/>
          <w:sz w:val="24"/>
        </w:rPr>
        <w:t xml:space="preserve">                                              </w:t>
      </w:r>
      <w:r w:rsidR="00BF42E7">
        <w:rPr>
          <w:rFonts w:ascii="Arial" w:hAnsi="Arial" w:cs="Arial"/>
          <w:b/>
          <w:sz w:val="24"/>
        </w:rPr>
        <w:t xml:space="preserve">     </w:t>
      </w:r>
      <w:r w:rsidR="00980589" w:rsidRPr="009E40D5">
        <w:rPr>
          <w:rFonts w:ascii="Arial" w:hAnsi="Arial" w:cs="Arial"/>
          <w:b/>
          <w:sz w:val="24"/>
        </w:rPr>
        <w:t xml:space="preserve"> № </w:t>
      </w:r>
      <w:r w:rsidR="00E60331">
        <w:rPr>
          <w:rFonts w:ascii="Arial" w:hAnsi="Arial" w:cs="Arial"/>
          <w:b/>
          <w:sz w:val="24"/>
        </w:rPr>
        <w:t>85</w:t>
      </w:r>
    </w:p>
    <w:p w:rsidR="00980589" w:rsidRPr="009E40D5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98058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571BF9">
        <w:rPr>
          <w:b/>
          <w:sz w:val="24"/>
          <w:szCs w:val="24"/>
        </w:rPr>
        <w:t>Прогноза основных показателей бюджета муниципального образования «</w:t>
      </w:r>
      <w:r w:rsidR="002D5937" w:rsidRPr="00980589">
        <w:rPr>
          <w:b/>
          <w:sz w:val="24"/>
          <w:szCs w:val="24"/>
        </w:rPr>
        <w:t>Тегульдетско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сельско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поселени</w:t>
      </w:r>
      <w:r w:rsidR="002040A6">
        <w:rPr>
          <w:b/>
          <w:sz w:val="24"/>
          <w:szCs w:val="24"/>
        </w:rPr>
        <w:t>е» на 202</w:t>
      </w:r>
      <w:r w:rsidR="00E60331">
        <w:rPr>
          <w:b/>
          <w:sz w:val="24"/>
          <w:szCs w:val="24"/>
        </w:rPr>
        <w:t>2</w:t>
      </w:r>
      <w:r w:rsidR="00571BF9">
        <w:rPr>
          <w:b/>
          <w:sz w:val="24"/>
          <w:szCs w:val="24"/>
        </w:rPr>
        <w:t>-202</w:t>
      </w:r>
      <w:r w:rsidR="00E60331">
        <w:rPr>
          <w:b/>
          <w:sz w:val="24"/>
          <w:szCs w:val="24"/>
        </w:rPr>
        <w:t>4</w:t>
      </w:r>
      <w:r w:rsidR="00571BF9">
        <w:rPr>
          <w:b/>
          <w:sz w:val="24"/>
          <w:szCs w:val="24"/>
        </w:rPr>
        <w:t xml:space="preserve"> года</w:t>
      </w:r>
    </w:p>
    <w:p w:rsidR="004C4699" w:rsidRPr="00E26B01" w:rsidRDefault="004C4699" w:rsidP="004C4699"/>
    <w:p w:rsidR="008D10AB" w:rsidRPr="0098058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В соответствии </w:t>
      </w:r>
      <w:r w:rsidR="00571BF9">
        <w:rPr>
          <w:rFonts w:ascii="Arial" w:hAnsi="Arial" w:cs="Arial"/>
          <w:b w:val="0"/>
        </w:rPr>
        <w:t>с Порядком разработки и утверждения бюджетного прогноза муниципального образования «Тегульдетское сельское поселение» на долгосрочный период</w:t>
      </w:r>
      <w:r w:rsidR="00E60331">
        <w:rPr>
          <w:rFonts w:ascii="Arial" w:hAnsi="Arial" w:cs="Arial"/>
          <w:b w:val="0"/>
        </w:rPr>
        <w:t>, утвержденного Постановлением Администрации Тегульдетского сельского поселения от 06.02.2017 года № 17</w:t>
      </w:r>
      <w:r w:rsidRPr="00980589">
        <w:rPr>
          <w:rFonts w:ascii="Arial" w:hAnsi="Arial" w:cs="Arial"/>
          <w:b w:val="0"/>
        </w:rPr>
        <w:t>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1. Утвердить </w:t>
      </w:r>
      <w:r w:rsidR="00571BF9" w:rsidRPr="00571BF9">
        <w:rPr>
          <w:rFonts w:ascii="Arial" w:hAnsi="Arial" w:cs="Arial"/>
          <w:b w:val="0"/>
        </w:rPr>
        <w:t>Прогноз основных показателей бюджета муниципального образования «Тегульде</w:t>
      </w:r>
      <w:r w:rsidR="006C3E50">
        <w:rPr>
          <w:rFonts w:ascii="Arial" w:hAnsi="Arial" w:cs="Arial"/>
          <w:b w:val="0"/>
        </w:rPr>
        <w:t>тское сельское поселение» на 202</w:t>
      </w:r>
      <w:r w:rsidR="00E60331">
        <w:rPr>
          <w:rFonts w:ascii="Arial" w:hAnsi="Arial" w:cs="Arial"/>
          <w:b w:val="0"/>
        </w:rPr>
        <w:t>2</w:t>
      </w:r>
      <w:r w:rsidR="00571BF9" w:rsidRPr="00571BF9">
        <w:rPr>
          <w:rFonts w:ascii="Arial" w:hAnsi="Arial" w:cs="Arial"/>
          <w:b w:val="0"/>
        </w:rPr>
        <w:t>-202</w:t>
      </w:r>
      <w:r w:rsidR="00E60331">
        <w:rPr>
          <w:rFonts w:ascii="Arial" w:hAnsi="Arial" w:cs="Arial"/>
          <w:b w:val="0"/>
        </w:rPr>
        <w:t>4</w:t>
      </w:r>
      <w:r w:rsidR="00571BF9" w:rsidRPr="00571BF9">
        <w:rPr>
          <w:rFonts w:ascii="Arial" w:hAnsi="Arial" w:cs="Arial"/>
          <w:b w:val="0"/>
        </w:rPr>
        <w:t xml:space="preserve"> года</w:t>
      </w:r>
      <w:r w:rsidR="00980589">
        <w:rPr>
          <w:rFonts w:ascii="Arial" w:hAnsi="Arial" w:cs="Arial"/>
          <w:b w:val="0"/>
        </w:rPr>
        <w:t>, согласно приложения</w:t>
      </w:r>
      <w:r w:rsidR="0051015D" w:rsidRPr="00980589">
        <w:rPr>
          <w:rFonts w:ascii="Arial" w:hAnsi="Arial" w:cs="Arial"/>
          <w:b w:val="0"/>
        </w:rPr>
        <w:t>.</w:t>
      </w:r>
    </w:p>
    <w:p w:rsidR="004C1E83" w:rsidRPr="004C1E83" w:rsidRDefault="00980589" w:rsidP="004C1E83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2. </w:t>
      </w:r>
      <w:r w:rsidR="004C1E83" w:rsidRPr="004C1E83">
        <w:rPr>
          <w:rFonts w:ascii="Arial" w:hAnsi="Arial" w:cs="Arial"/>
          <w:b w:val="0"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>. Конт</w:t>
      </w:r>
      <w:r w:rsidR="002040A6">
        <w:rPr>
          <w:rFonts w:ascii="Arial" w:hAnsi="Arial" w:cs="Arial"/>
          <w:b w:val="0"/>
        </w:rPr>
        <w:t>роль за исполнением настоящего распоряжения</w:t>
      </w:r>
      <w:r w:rsidR="008D10AB" w:rsidRPr="00980589">
        <w:rPr>
          <w:rFonts w:ascii="Arial" w:hAnsi="Arial" w:cs="Arial"/>
          <w:b w:val="0"/>
        </w:rPr>
        <w:t xml:space="preserve">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2D5937" w:rsidRPr="00980589" w:rsidRDefault="00E60331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И.о.</w:t>
      </w:r>
      <w:r w:rsidR="002D5937" w:rsidRPr="00980589">
        <w:rPr>
          <w:rFonts w:ascii="Arial" w:hAnsi="Arial" w:cs="Arial"/>
          <w:b w:val="0"/>
        </w:rPr>
        <w:t>Глав</w:t>
      </w:r>
      <w:r>
        <w:rPr>
          <w:rFonts w:ascii="Arial" w:hAnsi="Arial" w:cs="Arial"/>
          <w:b w:val="0"/>
        </w:rPr>
        <w:t>ы</w:t>
      </w:r>
      <w:r w:rsidR="002D5937" w:rsidRPr="00980589">
        <w:rPr>
          <w:rFonts w:ascii="Arial" w:hAnsi="Arial" w:cs="Arial"/>
          <w:b w:val="0"/>
        </w:rPr>
        <w:t xml:space="preserve">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</w:t>
      </w:r>
      <w:r w:rsidR="00980589">
        <w:rPr>
          <w:rFonts w:ascii="Arial" w:hAnsi="Arial" w:cs="Arial"/>
          <w:b w:val="0"/>
        </w:rPr>
        <w:t xml:space="preserve">                    </w:t>
      </w:r>
      <w:r w:rsidRPr="00980589">
        <w:rPr>
          <w:rFonts w:ascii="Arial" w:hAnsi="Arial" w:cs="Arial"/>
          <w:b w:val="0"/>
        </w:rPr>
        <w:t xml:space="preserve">  </w:t>
      </w:r>
      <w:r w:rsidR="00E60331">
        <w:rPr>
          <w:rFonts w:ascii="Arial" w:hAnsi="Arial" w:cs="Arial"/>
          <w:b w:val="0"/>
        </w:rPr>
        <w:t>Ю.В.С</w:t>
      </w:r>
      <w:r w:rsidR="002D5937" w:rsidRPr="00980589">
        <w:rPr>
          <w:rFonts w:ascii="Arial" w:hAnsi="Arial" w:cs="Arial"/>
          <w:b w:val="0"/>
        </w:rPr>
        <w:t>к</w:t>
      </w:r>
      <w:r w:rsidR="00E60331">
        <w:rPr>
          <w:rFonts w:ascii="Arial" w:hAnsi="Arial" w:cs="Arial"/>
          <w:b w:val="0"/>
        </w:rPr>
        <w:t>облин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1858B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2C2E5E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Исп. Кобзарь О</w:t>
      </w:r>
      <w:r w:rsidR="002C2E5E">
        <w:rPr>
          <w:rFonts w:ascii="Arial" w:hAnsi="Arial" w:cs="Arial"/>
          <w:b w:val="0"/>
          <w:sz w:val="20"/>
          <w:szCs w:val="20"/>
        </w:rPr>
        <w:t xml:space="preserve">льга </w:t>
      </w:r>
      <w:r>
        <w:rPr>
          <w:rFonts w:ascii="Arial" w:hAnsi="Arial" w:cs="Arial"/>
          <w:b w:val="0"/>
          <w:sz w:val="20"/>
          <w:szCs w:val="20"/>
        </w:rPr>
        <w:t>П</w:t>
      </w:r>
      <w:r w:rsidR="002C2E5E">
        <w:rPr>
          <w:rFonts w:ascii="Arial" w:hAnsi="Arial" w:cs="Arial"/>
          <w:b w:val="0"/>
          <w:sz w:val="20"/>
          <w:szCs w:val="20"/>
        </w:rPr>
        <w:t xml:space="preserve">етровна </w:t>
      </w:r>
    </w:p>
    <w:p w:rsidR="001858BA" w:rsidRPr="001858BA" w:rsidRDefault="002C2E5E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Тел. </w:t>
      </w:r>
      <w:r w:rsidR="001858BA">
        <w:rPr>
          <w:rFonts w:ascii="Arial" w:hAnsi="Arial" w:cs="Arial"/>
          <w:b w:val="0"/>
          <w:sz w:val="20"/>
          <w:szCs w:val="20"/>
        </w:rPr>
        <w:t xml:space="preserve"> 2-19-13</w:t>
      </w: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E3358F" w:rsidRPr="00B5381A" w:rsidRDefault="00FC21C3" w:rsidP="00FC21C3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 xml:space="preserve">                                                               </w:t>
      </w:r>
      <w:r w:rsidR="00E3358F" w:rsidRPr="00B5381A">
        <w:rPr>
          <w:rFonts w:ascii="Arial" w:hAnsi="Arial" w:cs="Arial"/>
          <w:b w:val="0"/>
          <w:sz w:val="20"/>
          <w:szCs w:val="20"/>
        </w:rPr>
        <w:t xml:space="preserve">Приложение 1 </w:t>
      </w:r>
    </w:p>
    <w:p w:rsidR="00E3358F" w:rsidRPr="00B5381A" w:rsidRDefault="00E3358F" w:rsidP="00E33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E3358F" w:rsidRPr="00B5381A" w:rsidRDefault="00FC21C3" w:rsidP="00FC21C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                                         </w:t>
      </w:r>
      <w:r w:rsidR="00E3358F" w:rsidRPr="00B5381A">
        <w:rPr>
          <w:rFonts w:ascii="Arial" w:hAnsi="Arial" w:cs="Arial"/>
          <w:b w:val="0"/>
          <w:sz w:val="20"/>
          <w:szCs w:val="20"/>
        </w:rPr>
        <w:t xml:space="preserve">муниципального образования «Тегульдетское </w:t>
      </w:r>
    </w:p>
    <w:p w:rsidR="00E3358F" w:rsidRPr="00B5381A" w:rsidRDefault="00FC21C3" w:rsidP="00FC21C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                                           </w:t>
      </w:r>
      <w:r w:rsidR="00E3358F" w:rsidRPr="00B5381A">
        <w:rPr>
          <w:rFonts w:ascii="Arial" w:hAnsi="Arial" w:cs="Arial"/>
          <w:b w:val="0"/>
          <w:sz w:val="20"/>
          <w:szCs w:val="20"/>
        </w:rPr>
        <w:t>сельское поселение» на долгосрочный период</w:t>
      </w:r>
    </w:p>
    <w:p w:rsidR="00E3358F" w:rsidRPr="00B5381A" w:rsidRDefault="00E3358F" w:rsidP="00FC21C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>от 1</w:t>
      </w:r>
      <w:r w:rsidR="004C1E83">
        <w:rPr>
          <w:rFonts w:ascii="Arial" w:hAnsi="Arial" w:cs="Arial"/>
          <w:b w:val="0"/>
          <w:sz w:val="20"/>
          <w:szCs w:val="20"/>
        </w:rPr>
        <w:t>5</w:t>
      </w:r>
      <w:r w:rsidR="00B5381A">
        <w:rPr>
          <w:rFonts w:ascii="Arial" w:hAnsi="Arial" w:cs="Arial"/>
          <w:b w:val="0"/>
          <w:sz w:val="20"/>
          <w:szCs w:val="20"/>
        </w:rPr>
        <w:t>.11.202</w:t>
      </w:r>
      <w:r w:rsidR="004C1E83">
        <w:rPr>
          <w:rFonts w:ascii="Arial" w:hAnsi="Arial" w:cs="Arial"/>
          <w:b w:val="0"/>
          <w:sz w:val="20"/>
          <w:szCs w:val="20"/>
        </w:rPr>
        <w:t>1 № 85</w:t>
      </w:r>
    </w:p>
    <w:p w:rsidR="00E3358F" w:rsidRPr="00B5381A" w:rsidRDefault="00E3358F" w:rsidP="00E33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E3358F" w:rsidRPr="00B5381A" w:rsidRDefault="00E3358F" w:rsidP="00E33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Прогноз основных показателей бюджета </w:t>
      </w:r>
    </w:p>
    <w:p w:rsidR="00E3358F" w:rsidRPr="00B5381A" w:rsidRDefault="00E3358F" w:rsidP="00E33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муниципального образования Тегульдетское сельское поселение </w:t>
      </w:r>
    </w:p>
    <w:p w:rsidR="00E3358F" w:rsidRPr="00B5381A" w:rsidRDefault="00725805" w:rsidP="00E3358F">
      <w:pPr>
        <w:pStyle w:val="a3"/>
        <w:spacing w:before="0" w:beforeAutospacing="0" w:after="0" w:afterAutospacing="0"/>
        <w:ind w:hanging="142"/>
        <w:rPr>
          <w:rFonts w:ascii="Arial" w:hAnsi="Arial" w:cs="Arial"/>
          <w:b w:val="0"/>
          <w:sz w:val="20"/>
          <w:szCs w:val="20"/>
        </w:rPr>
      </w:pPr>
      <w:r w:rsidRPr="00B5381A">
        <w:rPr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Style w:val="ad"/>
        <w:tblW w:w="10049" w:type="dxa"/>
        <w:tblLayout w:type="fixed"/>
        <w:tblLook w:val="04A0" w:firstRow="1" w:lastRow="0" w:firstColumn="1" w:lastColumn="0" w:noHBand="0" w:noVBand="1"/>
      </w:tblPr>
      <w:tblGrid>
        <w:gridCol w:w="1557"/>
        <w:gridCol w:w="1318"/>
        <w:gridCol w:w="1231"/>
        <w:gridCol w:w="1276"/>
        <w:gridCol w:w="1276"/>
        <w:gridCol w:w="1369"/>
        <w:gridCol w:w="1011"/>
        <w:gridCol w:w="1011"/>
      </w:tblGrid>
      <w:tr w:rsidR="00B5381A" w:rsidRPr="00B5381A" w:rsidTr="003A624F">
        <w:tc>
          <w:tcPr>
            <w:tcW w:w="1557" w:type="dxa"/>
          </w:tcPr>
          <w:p w:rsidR="00725805" w:rsidRPr="00B5381A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18" w:type="dxa"/>
          </w:tcPr>
          <w:p w:rsidR="00725805" w:rsidRPr="00B5381A" w:rsidRDefault="000A7EC9" w:rsidP="004E62A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на 202</w:t>
            </w:r>
            <w:r w:rsidR="004E62A8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725805"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31" w:type="dxa"/>
          </w:tcPr>
          <w:p w:rsidR="00725805" w:rsidRPr="00B5381A" w:rsidRDefault="00725805" w:rsidP="00D9620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Прогноз</w:t>
            </w:r>
            <w:r w:rsidR="000A7EC9">
              <w:rPr>
                <w:rFonts w:ascii="Arial" w:hAnsi="Arial" w:cs="Arial"/>
                <w:b w:val="0"/>
                <w:sz w:val="20"/>
                <w:szCs w:val="20"/>
              </w:rPr>
              <w:t xml:space="preserve"> на 202</w:t>
            </w:r>
            <w:r w:rsidR="00D96206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725805" w:rsidRPr="00B5381A" w:rsidRDefault="00725805" w:rsidP="00D9620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Прогноз на 202</w:t>
            </w:r>
            <w:r w:rsidR="00D96206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725805" w:rsidRPr="00B5381A" w:rsidRDefault="00725805" w:rsidP="00D9620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</w:t>
            </w:r>
            <w:r w:rsidR="000A7EC9">
              <w:rPr>
                <w:rFonts w:ascii="Arial" w:hAnsi="Arial" w:cs="Arial"/>
                <w:b w:val="0"/>
                <w:sz w:val="20"/>
                <w:szCs w:val="20"/>
              </w:rPr>
              <w:t>рогноз на 202</w:t>
            </w:r>
            <w:r w:rsidR="00D96206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369" w:type="dxa"/>
          </w:tcPr>
          <w:p w:rsidR="00725805" w:rsidRPr="00B5381A" w:rsidRDefault="00725805" w:rsidP="00D96206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Прогноз на 202</w:t>
            </w:r>
            <w:r w:rsidR="00D96206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011" w:type="dxa"/>
          </w:tcPr>
          <w:p w:rsidR="00725805" w:rsidRPr="00B5381A" w:rsidRDefault="00725805" w:rsidP="004E62A8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Прогноз на 202</w:t>
            </w:r>
            <w:r w:rsidR="004E62A8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011" w:type="dxa"/>
          </w:tcPr>
          <w:p w:rsidR="00725805" w:rsidRPr="00B5381A" w:rsidRDefault="00725805" w:rsidP="00725805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П</w:t>
            </w:r>
            <w:r w:rsidR="004E62A8">
              <w:rPr>
                <w:rFonts w:ascii="Arial" w:hAnsi="Arial" w:cs="Arial"/>
                <w:b w:val="0"/>
                <w:sz w:val="20"/>
                <w:szCs w:val="20"/>
              </w:rPr>
              <w:t>рогноз на 2026</w:t>
            </w: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</w:tr>
      <w:tr w:rsidR="00F417DE" w:rsidRPr="00B5381A" w:rsidTr="003A624F">
        <w:tc>
          <w:tcPr>
            <w:tcW w:w="1557" w:type="dxa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1. доходы всего, в т.ч.</w:t>
            </w:r>
          </w:p>
        </w:tc>
        <w:tc>
          <w:tcPr>
            <w:tcW w:w="1318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55804,30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55730,20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C93A2B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36457</w:t>
            </w:r>
            <w:r w:rsidR="003A624F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3A624F">
              <w:rPr>
                <w:color w:val="000000"/>
                <w:sz w:val="20"/>
                <w:szCs w:val="20"/>
              </w:rPr>
              <w:t>65</w:t>
            </w:r>
            <w:r w:rsidR="00C93A2B">
              <w:rPr>
                <w:color w:val="000000"/>
                <w:sz w:val="20"/>
                <w:szCs w:val="20"/>
              </w:rPr>
              <w:t>29</w:t>
            </w:r>
            <w:r w:rsidR="003A624F">
              <w:rPr>
                <w:color w:val="000000"/>
                <w:sz w:val="20"/>
                <w:szCs w:val="20"/>
              </w:rPr>
              <w:t>,</w:t>
            </w:r>
            <w:r w:rsidR="00C93A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B5381A" w:rsidTr="003A624F">
        <w:tc>
          <w:tcPr>
            <w:tcW w:w="1557" w:type="dxa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318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12643,50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12 569,40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12 790,00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13 215,00   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13 812,00   </w:t>
            </w:r>
          </w:p>
        </w:tc>
        <w:tc>
          <w:tcPr>
            <w:tcW w:w="1011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B5381A" w:rsidTr="003A624F">
        <w:tc>
          <w:tcPr>
            <w:tcW w:w="1557" w:type="dxa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Безвозмездные поступления, в т.ч.</w:t>
            </w:r>
          </w:p>
        </w:tc>
        <w:tc>
          <w:tcPr>
            <w:tcW w:w="1318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43160,80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43160,80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25421,30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3A624F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  <w:r w:rsidR="00C93A2B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</w:rPr>
              <w:t>,</w:t>
            </w:r>
            <w:r w:rsidR="00C93A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3A624F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  <w:r w:rsidR="00C93A2B">
              <w:rPr>
                <w:color w:val="000000"/>
                <w:sz w:val="20"/>
                <w:szCs w:val="20"/>
              </w:rPr>
              <w:t>717</w:t>
            </w:r>
            <w:r>
              <w:rPr>
                <w:color w:val="000000"/>
                <w:sz w:val="20"/>
                <w:szCs w:val="20"/>
              </w:rPr>
              <w:t>,</w:t>
            </w:r>
            <w:r w:rsidR="00C93A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B5381A" w:rsidTr="003A624F">
        <w:tc>
          <w:tcPr>
            <w:tcW w:w="1557" w:type="dxa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381A">
              <w:rPr>
                <w:rFonts w:ascii="Arial" w:hAnsi="Arial" w:cs="Arial"/>
                <w:b w:val="0"/>
                <w:sz w:val="20"/>
                <w:szCs w:val="20"/>
              </w:rPr>
              <w:t>Целевые средства</w:t>
            </w:r>
          </w:p>
        </w:tc>
        <w:tc>
          <w:tcPr>
            <w:tcW w:w="1318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35380,40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35380,40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18051,80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CD305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  <w:r w:rsidR="00CD3050">
              <w:rPr>
                <w:color w:val="000000"/>
                <w:sz w:val="20"/>
                <w:szCs w:val="20"/>
              </w:rPr>
              <w:t>43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,</w:t>
            </w:r>
            <w:r w:rsidR="00C93A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  <w:r w:rsidR="00C93A2B">
              <w:rPr>
                <w:color w:val="000000"/>
                <w:sz w:val="20"/>
                <w:szCs w:val="20"/>
              </w:rPr>
              <w:t>43</w:t>
            </w:r>
            <w:r>
              <w:rPr>
                <w:color w:val="000000"/>
                <w:sz w:val="20"/>
                <w:szCs w:val="20"/>
              </w:rPr>
              <w:t>,</w:t>
            </w:r>
            <w:r w:rsidR="00C93A2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11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B5381A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Tr="003A624F">
        <w:tc>
          <w:tcPr>
            <w:tcW w:w="1557" w:type="dxa"/>
          </w:tcPr>
          <w:p w:rsidR="00F417DE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Нецелевые средства</w:t>
            </w:r>
          </w:p>
        </w:tc>
        <w:tc>
          <w:tcPr>
            <w:tcW w:w="1318" w:type="dxa"/>
            <w:vAlign w:val="bottom"/>
          </w:tcPr>
          <w:p w:rsidR="00F417DE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7780,40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7780,40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7369,50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3A624F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5898,8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3A624F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5374,1</w:t>
            </w:r>
          </w:p>
        </w:tc>
        <w:tc>
          <w:tcPr>
            <w:tcW w:w="1011" w:type="dxa"/>
            <w:vAlign w:val="bottom"/>
          </w:tcPr>
          <w:p w:rsidR="00F417DE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2. расходы, всего, в т.ч.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57566,50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57492,40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38211,30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3A624F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C93A2B">
              <w:rPr>
                <w:color w:val="000000"/>
                <w:sz w:val="20"/>
                <w:szCs w:val="20"/>
              </w:rPr>
              <w:t>457</w:t>
            </w:r>
            <w:r>
              <w:rPr>
                <w:color w:val="000000"/>
                <w:sz w:val="20"/>
                <w:szCs w:val="20"/>
              </w:rPr>
              <w:t>,</w:t>
            </w:r>
            <w:r w:rsidR="00C93A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3A624F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="00C93A2B">
              <w:rPr>
                <w:color w:val="000000"/>
                <w:sz w:val="20"/>
                <w:szCs w:val="20"/>
              </w:rPr>
              <w:t>529</w:t>
            </w:r>
            <w:r>
              <w:rPr>
                <w:color w:val="000000"/>
                <w:sz w:val="20"/>
                <w:szCs w:val="20"/>
              </w:rPr>
              <w:t>,</w:t>
            </w:r>
            <w:r w:rsidR="00C93A2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Капитальный ремонт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2951,00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 xml:space="preserve">Капитальные вложения 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10691,90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10691,90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C93A2B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C93A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C93A2B">
              <w:rPr>
                <w:color w:val="000000"/>
                <w:sz w:val="20"/>
                <w:szCs w:val="20"/>
              </w:rPr>
              <w:t>324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Расходы на обслуживание муниципального долга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 xml:space="preserve">Условно утвержденные расходы в т.ч. 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3A624F" w:rsidP="003A62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  <w:r w:rsidR="00F417D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  <w:r w:rsidR="00F417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3A624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3A624F">
              <w:rPr>
                <w:color w:val="000000"/>
                <w:sz w:val="20"/>
                <w:szCs w:val="20"/>
              </w:rPr>
              <w:t>59</w:t>
            </w:r>
            <w:r>
              <w:rPr>
                <w:color w:val="000000"/>
                <w:sz w:val="20"/>
                <w:szCs w:val="20"/>
              </w:rPr>
              <w:t>,</w:t>
            </w:r>
            <w:r w:rsidR="003A624F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3. дефицит (профицит), в т.ч.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-1762,20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-1762,20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-3,16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4. Объем муниципального долга, в т.ч.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17DE" w:rsidRDefault="00F417DE" w:rsidP="00F417D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0,00</w:t>
            </w:r>
          </w:p>
        </w:tc>
      </w:tr>
      <w:tr w:rsidR="00F417DE" w:rsidRPr="00694D4B" w:rsidTr="003A624F">
        <w:tc>
          <w:tcPr>
            <w:tcW w:w="1557" w:type="dxa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94D4B">
              <w:rPr>
                <w:rFonts w:ascii="Arial" w:hAnsi="Arial" w:cs="Arial"/>
                <w:b w:val="0"/>
                <w:sz w:val="20"/>
                <w:szCs w:val="20"/>
              </w:rPr>
              <w:t>в %</w:t>
            </w:r>
          </w:p>
        </w:tc>
        <w:tc>
          <w:tcPr>
            <w:tcW w:w="1318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3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369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bottom"/>
          </w:tcPr>
          <w:p w:rsidR="00F417DE" w:rsidRPr="00694D4B" w:rsidRDefault="00F417DE" w:rsidP="00F417DE">
            <w:pPr>
              <w:pStyle w:val="a3"/>
              <w:spacing w:before="0" w:beforeAutospacing="0" w:after="0" w:afterAutospacing="0"/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5B7FB6" w:rsidRPr="00694D4B" w:rsidRDefault="005B7FB6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  <w:sz w:val="20"/>
          <w:szCs w:val="20"/>
        </w:rPr>
      </w:pPr>
    </w:p>
    <w:p w:rsidR="005B7FB6" w:rsidRPr="00694D4B" w:rsidRDefault="005B7FB6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D92E3B" w:rsidP="00D92E3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 xml:space="preserve">          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Приложение 2 </w:t>
      </w:r>
    </w:p>
    <w:p w:rsidR="00694D4B" w:rsidRDefault="00D92E3B" w:rsidP="00D92E3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муниципального образования Тегульдетское сельское поселение</w:t>
      </w:r>
    </w:p>
    <w:p w:rsidR="00694D4B" w:rsidRDefault="00D92E3B" w:rsidP="00D92E3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</w:t>
      </w:r>
      <w:r w:rsidR="00694D4B">
        <w:rPr>
          <w:rFonts w:ascii="Arial" w:hAnsi="Arial" w:cs="Arial"/>
          <w:b w:val="0"/>
          <w:sz w:val="20"/>
          <w:szCs w:val="20"/>
        </w:rPr>
        <w:t xml:space="preserve">на долгосрочный период </w:t>
      </w: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Показатели финансового обеспечения муниципальных программ муниципального образования «Тегульдетское сельское поселение»</w:t>
      </w: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p w:rsidR="00694D4B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34"/>
        <w:gridCol w:w="709"/>
        <w:gridCol w:w="709"/>
        <w:gridCol w:w="701"/>
      </w:tblGrid>
      <w:tr w:rsidR="00694D4B" w:rsidTr="00694D4B">
        <w:tc>
          <w:tcPr>
            <w:tcW w:w="2972" w:type="dxa"/>
            <w:vMerge w:val="restart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94D4B" w:rsidRDefault="0027294A" w:rsidP="00016F1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</w:t>
            </w:r>
            <w:r w:rsidR="00016F1F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694D4B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402" w:type="dxa"/>
            <w:gridSpan w:val="3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Утверждено решение Совета Тегульдетского сельского поселения о бюджете на первые три года действия бюджетного прогноза</w:t>
            </w:r>
          </w:p>
        </w:tc>
        <w:tc>
          <w:tcPr>
            <w:tcW w:w="2119" w:type="dxa"/>
            <w:gridSpan w:val="3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Прогноз </w:t>
            </w:r>
          </w:p>
        </w:tc>
      </w:tr>
      <w:tr w:rsidR="00694D4B" w:rsidTr="00694D4B">
        <w:tc>
          <w:tcPr>
            <w:tcW w:w="2972" w:type="dxa"/>
            <w:vMerge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D4B" w:rsidRDefault="00694D4B" w:rsidP="00016F1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</w:t>
            </w:r>
            <w:r w:rsidR="00016F1F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694D4B" w:rsidRDefault="00694D4B" w:rsidP="00016F1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</w:t>
            </w:r>
            <w:r w:rsidR="0027294A">
              <w:rPr>
                <w:rFonts w:ascii="Arial" w:hAnsi="Arial" w:cs="Arial"/>
                <w:b w:val="0"/>
                <w:sz w:val="20"/>
                <w:szCs w:val="20"/>
              </w:rPr>
              <w:t>лан 202</w:t>
            </w:r>
            <w:r w:rsidR="00016F1F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694D4B" w:rsidRDefault="0027294A" w:rsidP="00016F1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План 202</w:t>
            </w:r>
            <w:r w:rsidR="00016F1F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  <w:r w:rsidR="00694D4B">
              <w:rPr>
                <w:rFonts w:ascii="Arial" w:hAnsi="Arial" w:cs="Arial"/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</w:tcPr>
          <w:p w:rsidR="00694D4B" w:rsidRDefault="0027294A" w:rsidP="00016F1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016F1F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94D4B" w:rsidRDefault="00694D4B" w:rsidP="00016F1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016F1F"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701" w:type="dxa"/>
          </w:tcPr>
          <w:p w:rsidR="00694D4B" w:rsidRDefault="00694D4B" w:rsidP="00016F1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202</w:t>
            </w:r>
            <w:r w:rsidR="00016F1F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  <w:tr w:rsidR="00694D4B" w:rsidTr="00694D4B">
        <w:tc>
          <w:tcPr>
            <w:tcW w:w="2972" w:type="dxa"/>
          </w:tcPr>
          <w:p w:rsidR="00694D4B" w:rsidRDefault="00694D4B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</w:tcPr>
          <w:p w:rsidR="00694D4B" w:rsidRDefault="00016F1F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5101,5</w:t>
            </w:r>
          </w:p>
        </w:tc>
        <w:tc>
          <w:tcPr>
            <w:tcW w:w="1134" w:type="dxa"/>
          </w:tcPr>
          <w:p w:rsidR="00694D4B" w:rsidRDefault="00016F1F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4656,7</w:t>
            </w:r>
          </w:p>
        </w:tc>
        <w:tc>
          <w:tcPr>
            <w:tcW w:w="1134" w:type="dxa"/>
          </w:tcPr>
          <w:p w:rsidR="00694D4B" w:rsidRDefault="00016F1F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4351,0</w:t>
            </w:r>
          </w:p>
        </w:tc>
        <w:tc>
          <w:tcPr>
            <w:tcW w:w="1134" w:type="dxa"/>
          </w:tcPr>
          <w:p w:rsidR="00694D4B" w:rsidRDefault="00016F1F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4901,0</w:t>
            </w:r>
          </w:p>
        </w:tc>
        <w:tc>
          <w:tcPr>
            <w:tcW w:w="709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01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694D4B" w:rsidTr="00694D4B">
        <w:tc>
          <w:tcPr>
            <w:tcW w:w="2972" w:type="dxa"/>
          </w:tcPr>
          <w:p w:rsidR="00694D4B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94D4B" w:rsidTr="00694D4B">
        <w:tc>
          <w:tcPr>
            <w:tcW w:w="2972" w:type="dxa"/>
          </w:tcPr>
          <w:p w:rsidR="00694D4B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1. Муниципальная программ «Противодействие экстремизму, профилактика терроризма и (или) ликвидация последствий его проявлений на территории муниципального образования «Тегульдетское сельское поселение» на 2017-2021 годы</w:t>
            </w:r>
          </w:p>
        </w:tc>
        <w:tc>
          <w:tcPr>
            <w:tcW w:w="1134" w:type="dxa"/>
          </w:tcPr>
          <w:p w:rsidR="00694D4B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="0027294A">
              <w:rPr>
                <w:rFonts w:ascii="Arial" w:hAnsi="Arial" w:cs="Arial"/>
                <w:b w:val="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94D4B" w:rsidRDefault="00016F1F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27294A">
              <w:rPr>
                <w:rFonts w:ascii="Arial" w:hAnsi="Arial" w:cs="Arial"/>
                <w:b w:val="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94D4B" w:rsidRDefault="00016F1F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27294A">
              <w:rPr>
                <w:rFonts w:ascii="Arial" w:hAnsi="Arial" w:cs="Arial"/>
                <w:b w:val="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94D4B" w:rsidRDefault="00016F1F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27294A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C06E41"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94D4B" w:rsidTr="00694D4B">
        <w:tc>
          <w:tcPr>
            <w:tcW w:w="2972" w:type="dxa"/>
          </w:tcPr>
          <w:p w:rsidR="00694D4B" w:rsidRDefault="0027294A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Pr="0027294A">
              <w:rPr>
                <w:rFonts w:ascii="Arial" w:hAnsi="Arial" w:cs="Arial"/>
                <w:b w:val="0"/>
                <w:sz w:val="20"/>
                <w:szCs w:val="20"/>
              </w:rPr>
              <w:t>. Программа комплексного развития коммунальной инфраструктуры Тегульдетского сельского поселения Тегульдетского района Томской области на 2015-2035 годы</w:t>
            </w:r>
          </w:p>
        </w:tc>
        <w:tc>
          <w:tcPr>
            <w:tcW w:w="1134" w:type="dxa"/>
          </w:tcPr>
          <w:p w:rsidR="00694D4B" w:rsidRDefault="0027294A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4D4B" w:rsidRDefault="0027294A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4D4B" w:rsidRDefault="0027294A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694D4B" w:rsidRDefault="0027294A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694D4B" w:rsidRDefault="00694D4B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06E41" w:rsidTr="00694D4B">
        <w:tc>
          <w:tcPr>
            <w:tcW w:w="2972" w:type="dxa"/>
          </w:tcPr>
          <w:p w:rsidR="00C06E41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3. Муниципальная программа «Формирование современной городской (сельской) среды Тегульдетского сельского поселения на 2018-2022 годы»</w:t>
            </w:r>
          </w:p>
        </w:tc>
        <w:tc>
          <w:tcPr>
            <w:tcW w:w="1134" w:type="dxa"/>
          </w:tcPr>
          <w:p w:rsidR="00C06E41" w:rsidRDefault="0027294A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06E41" w:rsidRDefault="0027294A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06E41" w:rsidRDefault="0027294A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06E41" w:rsidRDefault="0027294A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C06E41" w:rsidTr="00694D4B">
        <w:tc>
          <w:tcPr>
            <w:tcW w:w="2972" w:type="dxa"/>
          </w:tcPr>
          <w:p w:rsidR="00C06E41" w:rsidRDefault="00C06E41" w:rsidP="00C06E41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4. Муниципальная программа комплексного развития транспортной инфраструктуры на территории муниципального образования «Тегульдетское сельское поселение» Тегульдетского района Томской области на период 2017-2030 годов</w:t>
            </w:r>
          </w:p>
        </w:tc>
        <w:tc>
          <w:tcPr>
            <w:tcW w:w="1134" w:type="dxa"/>
          </w:tcPr>
          <w:p w:rsidR="00C06E41" w:rsidRDefault="00B64833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5098,5</w:t>
            </w:r>
          </w:p>
        </w:tc>
        <w:tc>
          <w:tcPr>
            <w:tcW w:w="1134" w:type="dxa"/>
          </w:tcPr>
          <w:p w:rsidR="00C06E41" w:rsidRDefault="00B64833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5098,5</w:t>
            </w:r>
          </w:p>
        </w:tc>
        <w:tc>
          <w:tcPr>
            <w:tcW w:w="1134" w:type="dxa"/>
          </w:tcPr>
          <w:p w:rsidR="00C06E41" w:rsidRDefault="00B64833" w:rsidP="00B648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  <w:tc>
          <w:tcPr>
            <w:tcW w:w="1134" w:type="dxa"/>
          </w:tcPr>
          <w:p w:rsidR="00C06E41" w:rsidRDefault="00B64833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4700,0</w:t>
            </w: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701" w:type="dxa"/>
          </w:tcPr>
          <w:p w:rsidR="00C06E41" w:rsidRDefault="00C06E41" w:rsidP="00694D4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694D4B" w:rsidRDefault="00694D4B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27294A" w:rsidRDefault="0027294A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780DCD" w:rsidRDefault="00780DCD" w:rsidP="00C940F0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  <w:sectPr w:rsidR="00780DCD" w:rsidSect="002C2E5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00077" w:rsidRDefault="00C940F0" w:rsidP="00780DCD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 xml:space="preserve">                                                                         </w:t>
      </w:r>
      <w:r w:rsidR="00300077">
        <w:rPr>
          <w:rFonts w:ascii="Arial" w:hAnsi="Arial" w:cs="Arial"/>
          <w:b w:val="0"/>
          <w:sz w:val="20"/>
          <w:szCs w:val="20"/>
        </w:rPr>
        <w:t>Приложение 3</w:t>
      </w: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К Порядку разработки и утверждения бюджетного прогноза </w:t>
      </w:r>
    </w:p>
    <w:p w:rsidR="00300077" w:rsidRDefault="00C940F0" w:rsidP="00780DCD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       </w:t>
      </w:r>
      <w:r w:rsidR="00300077">
        <w:rPr>
          <w:rFonts w:ascii="Arial" w:hAnsi="Arial" w:cs="Arial"/>
          <w:b w:val="0"/>
          <w:sz w:val="20"/>
          <w:szCs w:val="20"/>
        </w:rPr>
        <w:t>муниципального образования Тегульдетское сельское</w:t>
      </w:r>
    </w:p>
    <w:p w:rsidR="00300077" w:rsidRDefault="00C940F0" w:rsidP="00780DCD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                          </w:t>
      </w:r>
      <w:r w:rsidR="00300077">
        <w:rPr>
          <w:rFonts w:ascii="Arial" w:hAnsi="Arial" w:cs="Arial"/>
          <w:b w:val="0"/>
          <w:sz w:val="20"/>
          <w:szCs w:val="20"/>
        </w:rPr>
        <w:t xml:space="preserve"> поселение на долгосрочный период </w:t>
      </w:r>
    </w:p>
    <w:p w:rsidR="00FA7730" w:rsidRDefault="00FA7730" w:rsidP="00C940F0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p w:rsidR="00FA7730" w:rsidRDefault="00FA7730" w:rsidP="00C940F0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Прогноз налоговых и неналоговых доходов в бюджет муниципального образования «Тегульдетское сельское поселение» на долгосрочный период </w:t>
      </w:r>
    </w:p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тыс.руб</w:t>
      </w:r>
    </w:p>
    <w:tbl>
      <w:tblPr>
        <w:tblStyle w:val="ad"/>
        <w:tblW w:w="14029" w:type="dxa"/>
        <w:tblLayout w:type="fixed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992"/>
        <w:gridCol w:w="992"/>
        <w:gridCol w:w="1134"/>
        <w:gridCol w:w="1134"/>
        <w:gridCol w:w="1276"/>
        <w:gridCol w:w="850"/>
        <w:gridCol w:w="993"/>
      </w:tblGrid>
      <w:tr w:rsidR="00780DCD" w:rsidTr="00780DCD">
        <w:tc>
          <w:tcPr>
            <w:tcW w:w="4673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300077">
              <w:rPr>
                <w:rFonts w:ascii="Arial" w:hAnsi="Arial" w:cs="Arial"/>
                <w:b w:val="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</w:tcPr>
          <w:p w:rsidR="00300077" w:rsidRPr="00300077" w:rsidRDefault="00530612" w:rsidP="00E81F5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Исполнено за 2020</w:t>
            </w:r>
            <w:r w:rsidR="00300077">
              <w:rPr>
                <w:rFonts w:ascii="Arial" w:hAnsi="Arial" w:cs="Arial"/>
                <w:b w:val="0"/>
                <w:sz w:val="16"/>
                <w:szCs w:val="16"/>
              </w:rPr>
              <w:t xml:space="preserve"> г.</w:t>
            </w:r>
          </w:p>
        </w:tc>
        <w:tc>
          <w:tcPr>
            <w:tcW w:w="993" w:type="dxa"/>
          </w:tcPr>
          <w:p w:rsidR="00300077" w:rsidRPr="00300077" w:rsidRDefault="00300077" w:rsidP="0053061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</w:t>
            </w:r>
            <w:r w:rsidR="00E81F5F">
              <w:rPr>
                <w:rFonts w:ascii="Arial" w:hAnsi="Arial" w:cs="Arial"/>
                <w:b w:val="0"/>
                <w:sz w:val="16"/>
                <w:szCs w:val="16"/>
              </w:rPr>
              <w:t>лан на 202</w:t>
            </w:r>
            <w:r w:rsidR="00530612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00077" w:rsidRPr="00300077" w:rsidRDefault="00300077" w:rsidP="0053061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И</w:t>
            </w:r>
            <w:r w:rsidR="00E81F5F">
              <w:rPr>
                <w:rFonts w:ascii="Arial" w:hAnsi="Arial" w:cs="Arial"/>
                <w:b w:val="0"/>
                <w:sz w:val="16"/>
                <w:szCs w:val="16"/>
              </w:rPr>
              <w:t>сполнение за 202</w:t>
            </w:r>
            <w:r w:rsidR="00530612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00077" w:rsidRPr="00300077" w:rsidRDefault="00300077" w:rsidP="00E81F5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План на 202</w:t>
            </w:r>
            <w:r w:rsidR="00530612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300077" w:rsidRPr="00300077" w:rsidRDefault="00300077" w:rsidP="0053061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Прогноз на 202</w:t>
            </w:r>
            <w:r w:rsidR="00530612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00077" w:rsidRPr="00300077" w:rsidRDefault="00300077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</w:t>
            </w:r>
            <w:r w:rsidR="00530612">
              <w:rPr>
                <w:rFonts w:ascii="Arial" w:hAnsi="Arial" w:cs="Arial"/>
                <w:b w:val="0"/>
                <w:sz w:val="16"/>
                <w:szCs w:val="16"/>
              </w:rPr>
              <w:t>рогноз на 2024</w:t>
            </w:r>
          </w:p>
        </w:tc>
        <w:tc>
          <w:tcPr>
            <w:tcW w:w="1276" w:type="dxa"/>
          </w:tcPr>
          <w:p w:rsidR="00300077" w:rsidRPr="00300077" w:rsidRDefault="00E81F5F" w:rsidP="00530612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Прогноз на 202</w:t>
            </w:r>
            <w:r w:rsidR="00530612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300077" w:rsidRPr="00300077" w:rsidRDefault="00E81F5F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</w:t>
            </w:r>
            <w:r w:rsidR="00530612">
              <w:rPr>
                <w:rFonts w:ascii="Arial" w:hAnsi="Arial" w:cs="Arial"/>
                <w:b w:val="0"/>
                <w:sz w:val="16"/>
                <w:szCs w:val="16"/>
              </w:rPr>
              <w:t>рогноз на 2026</w:t>
            </w:r>
          </w:p>
        </w:tc>
        <w:tc>
          <w:tcPr>
            <w:tcW w:w="993" w:type="dxa"/>
          </w:tcPr>
          <w:p w:rsidR="00300077" w:rsidRPr="00300077" w:rsidRDefault="00530612" w:rsidP="00300077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Прогноз на 2027</w:t>
            </w:r>
          </w:p>
        </w:tc>
      </w:tr>
      <w:tr w:rsidR="00780DCD" w:rsidTr="00780DCD">
        <w:tc>
          <w:tcPr>
            <w:tcW w:w="467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1. Налоговые и неналоговые доходы, всего в том числе: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12157,20</w:t>
            </w:r>
          </w:p>
        </w:tc>
        <w:tc>
          <w:tcPr>
            <w:tcW w:w="993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12643,50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12569,40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12790,00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13215,00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13812,00</w:t>
            </w:r>
          </w:p>
        </w:tc>
        <w:tc>
          <w:tcPr>
            <w:tcW w:w="1276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Налоговые доходы, всего, в том числе: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11934,60</w:t>
            </w:r>
          </w:p>
        </w:tc>
        <w:tc>
          <w:tcPr>
            <w:tcW w:w="993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12280,10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12241,00</w:t>
            </w:r>
          </w:p>
        </w:tc>
        <w:tc>
          <w:tcPr>
            <w:tcW w:w="992" w:type="dxa"/>
          </w:tcPr>
          <w:p w:rsidR="00D8747F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12595,00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13060,00</w:t>
            </w:r>
          </w:p>
        </w:tc>
        <w:tc>
          <w:tcPr>
            <w:tcW w:w="1134" w:type="dxa"/>
          </w:tcPr>
          <w:p w:rsidR="00D8747F" w:rsidRPr="009A7803" w:rsidRDefault="009A7803" w:rsidP="00D8747F">
            <w:pPr>
              <w:rPr>
                <w:sz w:val="16"/>
                <w:szCs w:val="16"/>
                <w:lang w:eastAsia="ru-RU"/>
              </w:rPr>
            </w:pPr>
            <w:r w:rsidRPr="009A7803">
              <w:rPr>
                <w:sz w:val="16"/>
                <w:szCs w:val="16"/>
                <w:lang w:eastAsia="ru-RU"/>
              </w:rPr>
              <w:t>13657,00</w:t>
            </w:r>
          </w:p>
        </w:tc>
        <w:tc>
          <w:tcPr>
            <w:tcW w:w="1276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1. налог на доходы физических лиц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7435,80</w:t>
            </w:r>
          </w:p>
        </w:tc>
        <w:tc>
          <w:tcPr>
            <w:tcW w:w="993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7360,00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7360,00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7713,00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8135,00</w:t>
            </w:r>
          </w:p>
        </w:tc>
        <w:tc>
          <w:tcPr>
            <w:tcW w:w="1134" w:type="dxa"/>
          </w:tcPr>
          <w:p w:rsidR="00D8747F" w:rsidRPr="009A7803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8577,00</w:t>
            </w:r>
          </w:p>
        </w:tc>
        <w:tc>
          <w:tcPr>
            <w:tcW w:w="1276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2. акцизы 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1977,00</w:t>
            </w:r>
          </w:p>
        </w:tc>
        <w:tc>
          <w:tcPr>
            <w:tcW w:w="993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2262,00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2262,00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2138,00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2068,00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2109,00</w:t>
            </w:r>
          </w:p>
        </w:tc>
        <w:tc>
          <w:tcPr>
            <w:tcW w:w="1276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3. 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637,30</w:t>
            </w:r>
          </w:p>
        </w:tc>
        <w:tc>
          <w:tcPr>
            <w:tcW w:w="993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763,00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663,00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708,00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737,00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767,00</w:t>
            </w:r>
          </w:p>
        </w:tc>
        <w:tc>
          <w:tcPr>
            <w:tcW w:w="1276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4 земельный налог с физических лиц, обладающих земельным участком. Расположенным в границах сельских поселений 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467,00</w:t>
            </w:r>
          </w:p>
        </w:tc>
        <w:tc>
          <w:tcPr>
            <w:tcW w:w="993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319,00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450,00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468,00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488,00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507,00</w:t>
            </w:r>
          </w:p>
        </w:tc>
        <w:tc>
          <w:tcPr>
            <w:tcW w:w="1276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 земельный налог с организаций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1417,50</w:t>
            </w:r>
          </w:p>
        </w:tc>
        <w:tc>
          <w:tcPr>
            <w:tcW w:w="993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1576,10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1506,00</w:t>
            </w:r>
          </w:p>
        </w:tc>
        <w:tc>
          <w:tcPr>
            <w:tcW w:w="992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1568,00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1632,00</w:t>
            </w:r>
          </w:p>
        </w:tc>
        <w:tc>
          <w:tcPr>
            <w:tcW w:w="1134" w:type="dxa"/>
          </w:tcPr>
          <w:p w:rsidR="00D8747F" w:rsidRPr="00300077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1697,00</w:t>
            </w:r>
          </w:p>
        </w:tc>
        <w:tc>
          <w:tcPr>
            <w:tcW w:w="1276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Неналоговые доходы, всего в том числе: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222,60</w:t>
            </w:r>
          </w:p>
        </w:tc>
        <w:tc>
          <w:tcPr>
            <w:tcW w:w="993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363,40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328,40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195,00</w:t>
            </w:r>
          </w:p>
        </w:tc>
        <w:tc>
          <w:tcPr>
            <w:tcW w:w="1134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134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155,00</w:t>
            </w:r>
          </w:p>
        </w:tc>
        <w:tc>
          <w:tcPr>
            <w:tcW w:w="1276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6. 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автономных учреждений) 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103,70</w:t>
            </w:r>
          </w:p>
        </w:tc>
        <w:tc>
          <w:tcPr>
            <w:tcW w:w="993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111,00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70,00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134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55,00</w:t>
            </w:r>
          </w:p>
        </w:tc>
        <w:tc>
          <w:tcPr>
            <w:tcW w:w="1276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7. прочие поступления от использования имущества, находящегося в собственности поселений (</w:t>
            </w:r>
            <w:r w:rsidRPr="000535D5">
              <w:rPr>
                <w:rFonts w:ascii="Arial" w:hAnsi="Arial" w:cs="Arial"/>
                <w:b w:val="0"/>
                <w:sz w:val="16"/>
                <w:szCs w:val="16"/>
              </w:rPr>
              <w:t>за исключением имущества муниципальных бюджетных автономных учреждений,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а также имущества муниципальных унитарных предприятий, в том числе казенных</w:t>
            </w:r>
            <w:r w:rsidRPr="000535D5"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117,90</w:t>
            </w:r>
          </w:p>
        </w:tc>
        <w:tc>
          <w:tcPr>
            <w:tcW w:w="993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992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134" w:type="dxa"/>
          </w:tcPr>
          <w:p w:rsidR="00D8747F" w:rsidRDefault="009A7803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100,00</w:t>
            </w:r>
          </w:p>
        </w:tc>
        <w:tc>
          <w:tcPr>
            <w:tcW w:w="1276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8. доходы от реализации иного имущества, находящегося в собственности поселений, в части реализации основных средств по указанному имуществу</w:t>
            </w:r>
          </w:p>
        </w:tc>
        <w:tc>
          <w:tcPr>
            <w:tcW w:w="992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D8747F" w:rsidRPr="00300077" w:rsidRDefault="00D8747F" w:rsidP="00D8747F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9A7803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9.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2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13,40</w:t>
            </w:r>
          </w:p>
        </w:tc>
        <w:tc>
          <w:tcPr>
            <w:tcW w:w="992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13,40</w:t>
            </w:r>
          </w:p>
        </w:tc>
        <w:tc>
          <w:tcPr>
            <w:tcW w:w="992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9A7803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10. 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992" w:type="dxa"/>
          </w:tcPr>
          <w:p w:rsidR="009A7803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1,00</w:t>
            </w:r>
          </w:p>
        </w:tc>
        <w:tc>
          <w:tcPr>
            <w:tcW w:w="993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21,50</w:t>
            </w:r>
          </w:p>
        </w:tc>
        <w:tc>
          <w:tcPr>
            <w:tcW w:w="992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27,50</w:t>
            </w:r>
          </w:p>
        </w:tc>
        <w:tc>
          <w:tcPr>
            <w:tcW w:w="992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780DCD" w:rsidTr="00780DCD">
        <w:tc>
          <w:tcPr>
            <w:tcW w:w="4673" w:type="dxa"/>
          </w:tcPr>
          <w:p w:rsidR="009A7803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11. прочие поступления </w:t>
            </w:r>
          </w:p>
        </w:tc>
        <w:tc>
          <w:tcPr>
            <w:tcW w:w="992" w:type="dxa"/>
          </w:tcPr>
          <w:p w:rsidR="009A7803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117,50</w:t>
            </w:r>
          </w:p>
        </w:tc>
        <w:tc>
          <w:tcPr>
            <w:tcW w:w="992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117,50</w:t>
            </w:r>
          </w:p>
        </w:tc>
        <w:tc>
          <w:tcPr>
            <w:tcW w:w="992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40,00</w:t>
            </w:r>
          </w:p>
        </w:tc>
        <w:tc>
          <w:tcPr>
            <w:tcW w:w="1134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9A7803" w:rsidRPr="00300077" w:rsidRDefault="009A7803" w:rsidP="009A7803">
            <w:pPr>
              <w:pStyle w:val="a3"/>
              <w:spacing w:before="0" w:beforeAutospacing="0" w:after="0" w:afterAutospacing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:rsidR="00300077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780DCD" w:rsidRDefault="00780DCD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  <w:sectPr w:rsidR="00780DCD" w:rsidSect="00780DCD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300077" w:rsidRPr="00694D4B" w:rsidRDefault="00300077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p w:rsidR="00694D4B" w:rsidRPr="00694D4B" w:rsidRDefault="00694D4B" w:rsidP="00694D4B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sectPr w:rsidR="00694D4B" w:rsidRPr="00694D4B" w:rsidSect="002C2E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3D9F"/>
    <w:rsid w:val="00003F9F"/>
    <w:rsid w:val="00016F1F"/>
    <w:rsid w:val="00051D7D"/>
    <w:rsid w:val="000535D5"/>
    <w:rsid w:val="000A2499"/>
    <w:rsid w:val="000A4B64"/>
    <w:rsid w:val="000A7EC9"/>
    <w:rsid w:val="000D1BA5"/>
    <w:rsid w:val="00165409"/>
    <w:rsid w:val="00185237"/>
    <w:rsid w:val="001858BA"/>
    <w:rsid w:val="00190496"/>
    <w:rsid w:val="001B58DF"/>
    <w:rsid w:val="001F25FD"/>
    <w:rsid w:val="002040A6"/>
    <w:rsid w:val="00220C5B"/>
    <w:rsid w:val="00224285"/>
    <w:rsid w:val="00233A66"/>
    <w:rsid w:val="0027294A"/>
    <w:rsid w:val="00275739"/>
    <w:rsid w:val="0029503F"/>
    <w:rsid w:val="002A0F81"/>
    <w:rsid w:val="002C2E5E"/>
    <w:rsid w:val="002D5937"/>
    <w:rsid w:val="00300077"/>
    <w:rsid w:val="00303913"/>
    <w:rsid w:val="003139C4"/>
    <w:rsid w:val="00317001"/>
    <w:rsid w:val="00347870"/>
    <w:rsid w:val="00356E85"/>
    <w:rsid w:val="00372791"/>
    <w:rsid w:val="0037413A"/>
    <w:rsid w:val="003A624F"/>
    <w:rsid w:val="003E4549"/>
    <w:rsid w:val="00445A40"/>
    <w:rsid w:val="004957FC"/>
    <w:rsid w:val="004B4DB5"/>
    <w:rsid w:val="004C1E83"/>
    <w:rsid w:val="004C4699"/>
    <w:rsid w:val="004E07DB"/>
    <w:rsid w:val="004E5C1A"/>
    <w:rsid w:val="004E62A8"/>
    <w:rsid w:val="00502ABF"/>
    <w:rsid w:val="0051015D"/>
    <w:rsid w:val="005167EF"/>
    <w:rsid w:val="0051683B"/>
    <w:rsid w:val="00530612"/>
    <w:rsid w:val="005413F2"/>
    <w:rsid w:val="00571BF9"/>
    <w:rsid w:val="005B7FB6"/>
    <w:rsid w:val="005E4119"/>
    <w:rsid w:val="00600CAF"/>
    <w:rsid w:val="00621B43"/>
    <w:rsid w:val="00623FEA"/>
    <w:rsid w:val="006257E2"/>
    <w:rsid w:val="00657C78"/>
    <w:rsid w:val="00694D4B"/>
    <w:rsid w:val="006C3E50"/>
    <w:rsid w:val="006D70CF"/>
    <w:rsid w:val="006E15C2"/>
    <w:rsid w:val="00725805"/>
    <w:rsid w:val="0073473B"/>
    <w:rsid w:val="0075594F"/>
    <w:rsid w:val="00780DCD"/>
    <w:rsid w:val="00800B81"/>
    <w:rsid w:val="00814A3C"/>
    <w:rsid w:val="00850293"/>
    <w:rsid w:val="008559C1"/>
    <w:rsid w:val="008620DD"/>
    <w:rsid w:val="008D10AB"/>
    <w:rsid w:val="00927C02"/>
    <w:rsid w:val="00964664"/>
    <w:rsid w:val="00980589"/>
    <w:rsid w:val="00982D45"/>
    <w:rsid w:val="009A7803"/>
    <w:rsid w:val="009C3AA1"/>
    <w:rsid w:val="009D1D86"/>
    <w:rsid w:val="009E40D5"/>
    <w:rsid w:val="00A66774"/>
    <w:rsid w:val="00A90923"/>
    <w:rsid w:val="00AB71F7"/>
    <w:rsid w:val="00B332B9"/>
    <w:rsid w:val="00B377F8"/>
    <w:rsid w:val="00B5381A"/>
    <w:rsid w:val="00B64833"/>
    <w:rsid w:val="00B71E17"/>
    <w:rsid w:val="00BA5D69"/>
    <w:rsid w:val="00BB62DF"/>
    <w:rsid w:val="00BC33EA"/>
    <w:rsid w:val="00BC7888"/>
    <w:rsid w:val="00BD29C3"/>
    <w:rsid w:val="00BF42E7"/>
    <w:rsid w:val="00C01FB1"/>
    <w:rsid w:val="00C06E41"/>
    <w:rsid w:val="00C361FC"/>
    <w:rsid w:val="00C44896"/>
    <w:rsid w:val="00C54D44"/>
    <w:rsid w:val="00C662DB"/>
    <w:rsid w:val="00C93A2B"/>
    <w:rsid w:val="00C940F0"/>
    <w:rsid w:val="00CB70D3"/>
    <w:rsid w:val="00CD3050"/>
    <w:rsid w:val="00CF5F05"/>
    <w:rsid w:val="00D14CA3"/>
    <w:rsid w:val="00D33B51"/>
    <w:rsid w:val="00D743B1"/>
    <w:rsid w:val="00D8747F"/>
    <w:rsid w:val="00D92E3B"/>
    <w:rsid w:val="00D96206"/>
    <w:rsid w:val="00DA565B"/>
    <w:rsid w:val="00DB7E69"/>
    <w:rsid w:val="00E17CCE"/>
    <w:rsid w:val="00E26B01"/>
    <w:rsid w:val="00E3358F"/>
    <w:rsid w:val="00E60331"/>
    <w:rsid w:val="00E81F5F"/>
    <w:rsid w:val="00EB1AA7"/>
    <w:rsid w:val="00F417DE"/>
    <w:rsid w:val="00F71752"/>
    <w:rsid w:val="00F74B55"/>
    <w:rsid w:val="00F82483"/>
    <w:rsid w:val="00FA7730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72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5D92-AD86-45ED-8E57-FA7876BB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Татьяна</cp:lastModifiedBy>
  <cp:revision>43</cp:revision>
  <cp:lastPrinted>2018-12-03T04:26:00Z</cp:lastPrinted>
  <dcterms:created xsi:type="dcterms:W3CDTF">2018-12-03T04:28:00Z</dcterms:created>
  <dcterms:modified xsi:type="dcterms:W3CDTF">2021-11-23T03:15:00Z</dcterms:modified>
</cp:coreProperties>
</file>